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A42C3" w14:textId="77777777" w:rsidR="000725C7" w:rsidRPr="001361E1" w:rsidRDefault="000725C7" w:rsidP="0039564F">
      <w:pPr>
        <w:outlineLvl w:val="0"/>
        <w:rPr>
          <w:rFonts w:ascii="Arial" w:hAnsi="Arial" w:cs="Arial"/>
          <w:b/>
          <w:u w:val="single"/>
        </w:rPr>
      </w:pPr>
      <w:r w:rsidRPr="007159C7">
        <w:rPr>
          <w:rFonts w:ascii="Arial" w:hAnsi="Arial" w:cs="Arial"/>
          <w:b/>
          <w:u w:val="single"/>
        </w:rPr>
        <w:t>Sessions</w:t>
      </w:r>
      <w:r w:rsidRPr="007159C7">
        <w:rPr>
          <w:rFonts w:ascii="Arial" w:hAnsi="Arial" w:cs="Arial"/>
          <w:b/>
        </w:rPr>
        <w:t>:</w:t>
      </w:r>
    </w:p>
    <w:p w14:paraId="3BD00CFB" w14:textId="77777777" w:rsidR="00D24851" w:rsidRPr="00E1612C" w:rsidRDefault="00D24851" w:rsidP="000725C7">
      <w:pPr>
        <w:rPr>
          <w:rFonts w:asciiTheme="majorHAnsi" w:hAnsiTheme="majorHAnsi" w:cstheme="majorHAnsi"/>
        </w:rPr>
      </w:pPr>
      <w:r w:rsidRPr="00E1612C">
        <w:rPr>
          <w:rFonts w:asciiTheme="majorHAnsi" w:hAnsiTheme="majorHAnsi" w:cstheme="majorHAnsi"/>
          <w:b/>
          <w:bCs/>
        </w:rPr>
        <w:t>The Reading DVD –</w:t>
      </w:r>
      <w:r w:rsidRPr="00E1612C">
        <w:rPr>
          <w:rFonts w:asciiTheme="majorHAnsi" w:hAnsiTheme="majorHAnsi" w:cstheme="majorHAnsi"/>
        </w:rPr>
        <w:t xml:space="preserve"> With content and materials provided by Joseph Dias and Gregory Strong, Todd </w:t>
      </w:r>
      <w:proofErr w:type="spellStart"/>
      <w:r w:rsidRPr="00E1612C">
        <w:rPr>
          <w:rFonts w:asciiTheme="majorHAnsi" w:hAnsiTheme="majorHAnsi" w:cstheme="majorHAnsi"/>
        </w:rPr>
        <w:t>Rucynski</w:t>
      </w:r>
      <w:proofErr w:type="spellEnd"/>
      <w:r w:rsidRPr="00E1612C">
        <w:rPr>
          <w:rFonts w:asciiTheme="majorHAnsi" w:hAnsiTheme="majorHAnsi" w:cstheme="majorHAnsi"/>
        </w:rPr>
        <w:t xml:space="preserve"> has created a new instructional resource. This is a DVD showcasing ways of teaching reading from instructors at Aoyama Gakuin University. These include teaching critical literacy, reading-in-role, and using tasks based on student interests such as a career search activity.</w:t>
      </w:r>
    </w:p>
    <w:p w14:paraId="378EC05E" w14:textId="77777777" w:rsidR="00D24851" w:rsidRPr="00E1612C" w:rsidRDefault="00D24851" w:rsidP="000725C7">
      <w:pPr>
        <w:rPr>
          <w:rFonts w:asciiTheme="majorHAnsi" w:hAnsiTheme="majorHAnsi" w:cstheme="majorHAnsi"/>
        </w:rPr>
      </w:pPr>
    </w:p>
    <w:p w14:paraId="7A769F0D" w14:textId="77777777" w:rsidR="00D24851" w:rsidRPr="00E1612C" w:rsidRDefault="00D24851" w:rsidP="000725C7">
      <w:pPr>
        <w:rPr>
          <w:rFonts w:asciiTheme="majorHAnsi" w:hAnsiTheme="majorHAnsi" w:cstheme="majorHAnsi"/>
        </w:rPr>
      </w:pPr>
      <w:r w:rsidRPr="00E1612C">
        <w:rPr>
          <w:rFonts w:asciiTheme="majorHAnsi" w:hAnsiTheme="majorHAnsi" w:cstheme="majorHAnsi"/>
          <w:b/>
          <w:bCs/>
        </w:rPr>
        <w:t>Accessing Library Resources –</w:t>
      </w:r>
      <w:r w:rsidRPr="00E1612C">
        <w:rPr>
          <w:rFonts w:asciiTheme="majorHAnsi" w:hAnsiTheme="majorHAnsi" w:cstheme="majorHAnsi"/>
        </w:rPr>
        <w:t xml:space="preserve"> This session will be useful for every teacher interested in accessing online journals for research or classroom use, particularly those teaching Academic Writing who need to show students how to access online resources on databases such as </w:t>
      </w:r>
      <w:proofErr w:type="spellStart"/>
      <w:r w:rsidRPr="00E1612C">
        <w:rPr>
          <w:rFonts w:asciiTheme="majorHAnsi" w:hAnsiTheme="majorHAnsi" w:cstheme="majorHAnsi"/>
        </w:rPr>
        <w:t>EBSCOhost</w:t>
      </w:r>
      <w:proofErr w:type="spellEnd"/>
      <w:r w:rsidRPr="00E1612C">
        <w:rPr>
          <w:rFonts w:asciiTheme="majorHAnsi" w:hAnsiTheme="majorHAnsi" w:cstheme="majorHAnsi"/>
        </w:rPr>
        <w:t xml:space="preserve">, JSTOR Arts and Sciences, and </w:t>
      </w:r>
      <w:proofErr w:type="spellStart"/>
      <w:r w:rsidRPr="00E1612C">
        <w:rPr>
          <w:rFonts w:asciiTheme="majorHAnsi" w:hAnsiTheme="majorHAnsi" w:cstheme="majorHAnsi"/>
        </w:rPr>
        <w:t>ProQuest</w:t>
      </w:r>
      <w:proofErr w:type="spellEnd"/>
      <w:r w:rsidRPr="00E1612C">
        <w:rPr>
          <w:rFonts w:asciiTheme="majorHAnsi" w:hAnsiTheme="majorHAnsi" w:cstheme="majorHAnsi"/>
        </w:rPr>
        <w:t xml:space="preserve"> Central, among many others.</w:t>
      </w:r>
    </w:p>
    <w:p w14:paraId="33C0ABD0" w14:textId="77777777" w:rsidR="00D24851" w:rsidRDefault="00D24851" w:rsidP="000725C7"/>
    <w:p w14:paraId="018C083C" w14:textId="77777777" w:rsidR="00D24851" w:rsidRPr="00E1612C" w:rsidRDefault="00D24851" w:rsidP="00551374">
      <w:pPr>
        <w:rPr>
          <w:rFonts w:ascii="Arial" w:hAnsi="Arial" w:cs="Arial"/>
        </w:rPr>
      </w:pPr>
      <w:r w:rsidRPr="00E1612C">
        <w:rPr>
          <w:rFonts w:ascii="Arial" w:hAnsi="Arial" w:cs="Arial"/>
          <w:b/>
          <w:bCs/>
        </w:rPr>
        <w:t xml:space="preserve">Reading Texts Panel – </w:t>
      </w:r>
      <w:r w:rsidRPr="00E1612C">
        <w:rPr>
          <w:rFonts w:ascii="Arial" w:hAnsi="Arial" w:cs="Arial"/>
        </w:rPr>
        <w:t>Each teacher on the panel piloted a unit from one of the three recommended texts for Reading I with their freshmen and sophomore students. The panelists will discuss their experiences. Inspection copies of the texts will be available for Reading I and II teachers to preview after the session.</w:t>
      </w:r>
    </w:p>
    <w:p w14:paraId="742485B7" w14:textId="77777777" w:rsidR="00EC1CC3" w:rsidRDefault="00EC1CC3" w:rsidP="00551374">
      <w:pPr>
        <w:rPr>
          <w:rFonts w:ascii="Arial" w:hAnsi="Arial" w:cs="Arial"/>
        </w:rPr>
      </w:pPr>
    </w:p>
    <w:p w14:paraId="382AA5DC" w14:textId="6F2FC885" w:rsidR="00EC1CC3" w:rsidRPr="00265F4D" w:rsidRDefault="00EC1CC3" w:rsidP="00551374">
      <w:pPr>
        <w:rPr>
          <w:rFonts w:ascii="Arial" w:hAnsi="Arial" w:cs="Arial"/>
        </w:rPr>
      </w:pPr>
      <w:r>
        <w:rPr>
          <w:rFonts w:ascii="Arial" w:hAnsi="Arial" w:cs="Arial"/>
          <w:b/>
        </w:rPr>
        <w:t>Student Interview</w:t>
      </w:r>
      <w:r w:rsidRPr="0039564F">
        <w:rPr>
          <w:rFonts w:ascii="Arial" w:hAnsi="Arial" w:cs="Arial"/>
          <w:b/>
        </w:rPr>
        <w:t xml:space="preserve"> Projects –</w:t>
      </w:r>
      <w:r w:rsidR="00265F4D" w:rsidRPr="0039564F">
        <w:rPr>
          <w:rFonts w:ascii="Arial" w:hAnsi="Arial" w:cs="Arial"/>
          <w:b/>
        </w:rPr>
        <w:t xml:space="preserve"> </w:t>
      </w:r>
      <w:r w:rsidR="0039564F" w:rsidRPr="0039564F">
        <w:rPr>
          <w:rFonts w:ascii="Arial" w:eastAsiaTheme="minorEastAsia" w:hAnsi="Arial" w:cs="Arial"/>
        </w:rPr>
        <w:t xml:space="preserve">Deborah, Todd, and Greg have been working on </w:t>
      </w:r>
      <w:proofErr w:type="gramStart"/>
      <w:r w:rsidR="0039564F" w:rsidRPr="0039564F">
        <w:rPr>
          <w:rFonts w:ascii="Arial" w:eastAsiaTheme="minorEastAsia" w:hAnsi="Arial" w:cs="Arial"/>
        </w:rPr>
        <w:t>a pedagogy</w:t>
      </w:r>
      <w:proofErr w:type="gramEnd"/>
      <w:r w:rsidR="0039564F" w:rsidRPr="0039564F">
        <w:rPr>
          <w:rFonts w:ascii="Arial" w:eastAsiaTheme="minorEastAsia" w:hAnsi="Arial" w:cs="Arial"/>
        </w:rPr>
        <w:t xml:space="preserve"> for IE, Oral English and Communicative English classes to teach students how to do interview projects with returnee students, guest speakers, or interviews in </w:t>
      </w:r>
      <w:r w:rsidR="0039564F">
        <w:rPr>
          <w:rFonts w:ascii="Arial" w:eastAsiaTheme="minorEastAsia" w:hAnsi="Arial" w:cs="Arial"/>
        </w:rPr>
        <w:t xml:space="preserve">the </w:t>
      </w:r>
      <w:r w:rsidR="0039564F" w:rsidRPr="0039564F">
        <w:rPr>
          <w:rFonts w:ascii="Arial" w:eastAsiaTheme="minorEastAsia" w:hAnsi="Arial" w:cs="Arial"/>
        </w:rPr>
        <w:t>field. They will present ethnographic question templates, a safety protocol, and student self-reflections.</w:t>
      </w:r>
    </w:p>
    <w:p w14:paraId="5729A8FC" w14:textId="77777777" w:rsidR="00EC1CC3" w:rsidRDefault="00EC1CC3" w:rsidP="00551374">
      <w:pPr>
        <w:rPr>
          <w:rFonts w:ascii="Arial" w:hAnsi="Arial" w:cs="Arial"/>
        </w:rPr>
      </w:pPr>
    </w:p>
    <w:p w14:paraId="7444B0FF" w14:textId="77777777" w:rsidR="00EC1CC3" w:rsidRPr="004F053F" w:rsidRDefault="00EC1CC3" w:rsidP="00EC1CC3">
      <w:pPr>
        <w:rPr>
          <w:rFonts w:asciiTheme="majorHAnsi" w:hAnsiTheme="majorHAnsi" w:cstheme="majorHAnsi"/>
        </w:rPr>
      </w:pPr>
      <w:r w:rsidRPr="00EC1CC3">
        <w:rPr>
          <w:rFonts w:ascii="Arial" w:hAnsi="Arial" w:cs="Arial"/>
          <w:b/>
        </w:rPr>
        <w:t>Teacher Swap Shop</w:t>
      </w:r>
      <w:r>
        <w:rPr>
          <w:rFonts w:ascii="Arial" w:hAnsi="Arial" w:cs="Arial"/>
          <w:b/>
          <w:sz w:val="28"/>
          <w:szCs w:val="28"/>
        </w:rPr>
        <w:t xml:space="preserve">: </w:t>
      </w:r>
      <w:r w:rsidRPr="00EC1CC3">
        <w:rPr>
          <w:rFonts w:ascii="Arial" w:hAnsi="Arial" w:cs="Arial"/>
          <w:b/>
        </w:rPr>
        <w:t>Reading, Writing, Listening, Speaking</w:t>
      </w:r>
      <w:r w:rsidR="00E1612C">
        <w:rPr>
          <w:rFonts w:ascii="Arial" w:hAnsi="Arial" w:cs="Arial"/>
          <w:b/>
        </w:rPr>
        <w:t xml:space="preserve"> – </w:t>
      </w:r>
      <w:r w:rsidR="00E1612C">
        <w:rPr>
          <w:rFonts w:ascii="Arial" w:hAnsi="Arial" w:cs="Arial"/>
        </w:rPr>
        <w:t xml:space="preserve">In this session, we all take part in sharing our good ideas with each other. Each teacher </w:t>
      </w:r>
      <w:r w:rsidR="004F053F">
        <w:rPr>
          <w:rFonts w:ascii="Arial" w:hAnsi="Arial" w:cs="Arial"/>
        </w:rPr>
        <w:t>should bring</w:t>
      </w:r>
      <w:r w:rsidR="00E1612C">
        <w:rPr>
          <w:rFonts w:ascii="Arial" w:hAnsi="Arial" w:cs="Arial"/>
        </w:rPr>
        <w:t xml:space="preserve"> 10 copies of </w:t>
      </w:r>
      <w:r w:rsidR="004F053F">
        <w:rPr>
          <w:rFonts w:ascii="Arial" w:hAnsi="Arial" w:cs="Arial"/>
        </w:rPr>
        <w:t xml:space="preserve">a description of </w:t>
      </w:r>
      <w:r w:rsidR="00E1612C">
        <w:rPr>
          <w:rFonts w:ascii="Arial" w:hAnsi="Arial" w:cs="Arial"/>
        </w:rPr>
        <w:t xml:space="preserve">one activity to “swap” </w:t>
      </w:r>
      <w:r w:rsidR="00A93175">
        <w:rPr>
          <w:rFonts w:ascii="Arial" w:hAnsi="Arial" w:cs="Arial"/>
        </w:rPr>
        <w:t xml:space="preserve">(or trade) </w:t>
      </w:r>
      <w:r w:rsidR="00E1612C">
        <w:rPr>
          <w:rFonts w:ascii="Arial" w:hAnsi="Arial" w:cs="Arial"/>
        </w:rPr>
        <w:t xml:space="preserve">with </w:t>
      </w:r>
      <w:r w:rsidR="00A93175">
        <w:rPr>
          <w:rFonts w:ascii="Arial" w:hAnsi="Arial" w:cs="Arial"/>
        </w:rPr>
        <w:t>colleague</w:t>
      </w:r>
      <w:r w:rsidR="00A93175" w:rsidRPr="004F053F">
        <w:rPr>
          <w:rFonts w:asciiTheme="majorHAnsi" w:hAnsiTheme="majorHAnsi" w:cstheme="majorHAnsi"/>
        </w:rPr>
        <w:t>s.</w:t>
      </w:r>
      <w:r w:rsidR="004F053F" w:rsidRPr="004F053F">
        <w:rPr>
          <w:rFonts w:asciiTheme="majorHAnsi" w:hAnsiTheme="majorHAnsi" w:cstheme="majorHAnsi"/>
        </w:rPr>
        <w:t xml:space="preserve"> </w:t>
      </w:r>
      <w:r w:rsidR="004F053F" w:rsidRPr="004F053F">
        <w:rPr>
          <w:rFonts w:asciiTheme="majorHAnsi" w:eastAsia="ＭＳ Ｐゴシック" w:hAnsiTheme="majorHAnsi" w:cstheme="majorHAnsi"/>
          <w:color w:val="000000"/>
        </w:rPr>
        <w:t xml:space="preserve">Ideally, </w:t>
      </w:r>
      <w:r w:rsidR="004F053F">
        <w:rPr>
          <w:rFonts w:asciiTheme="majorHAnsi" w:eastAsia="ＭＳ Ｐゴシック" w:hAnsiTheme="majorHAnsi" w:cstheme="majorHAnsi"/>
          <w:color w:val="000000"/>
        </w:rPr>
        <w:t xml:space="preserve">the </w:t>
      </w:r>
      <w:r w:rsidR="004F053F" w:rsidRPr="004F053F">
        <w:rPr>
          <w:rFonts w:asciiTheme="majorHAnsi" w:eastAsia="ＭＳ Ｐゴシック" w:hAnsiTheme="majorHAnsi" w:cstheme="majorHAnsi"/>
          <w:color w:val="000000"/>
        </w:rPr>
        <w:t xml:space="preserve">activities </w:t>
      </w:r>
      <w:r w:rsidR="004F053F">
        <w:rPr>
          <w:rFonts w:asciiTheme="majorHAnsi" w:eastAsia="ＭＳ Ｐゴシック" w:hAnsiTheme="majorHAnsi" w:cstheme="majorHAnsi"/>
          <w:color w:val="000000"/>
        </w:rPr>
        <w:t xml:space="preserve">should be ones </w:t>
      </w:r>
      <w:r w:rsidR="004F053F" w:rsidRPr="004F053F">
        <w:rPr>
          <w:rFonts w:asciiTheme="majorHAnsi" w:eastAsia="ＭＳ Ｐゴシック" w:hAnsiTheme="majorHAnsi" w:cstheme="majorHAnsi"/>
          <w:color w:val="000000"/>
        </w:rPr>
        <w:t xml:space="preserve">that </w:t>
      </w:r>
      <w:r w:rsidR="004F053F">
        <w:rPr>
          <w:rFonts w:asciiTheme="majorHAnsi" w:eastAsia="ＭＳ Ｐゴシック" w:hAnsiTheme="majorHAnsi" w:cstheme="majorHAnsi"/>
          <w:color w:val="000000"/>
        </w:rPr>
        <w:t xml:space="preserve">teachers introduced to </w:t>
      </w:r>
      <w:r w:rsidR="004F053F" w:rsidRPr="004F053F">
        <w:rPr>
          <w:rFonts w:asciiTheme="majorHAnsi" w:eastAsia="ＭＳ Ｐゴシック" w:hAnsiTheme="majorHAnsi" w:cstheme="majorHAnsi"/>
          <w:color w:val="000000"/>
        </w:rPr>
        <w:t>one o</w:t>
      </w:r>
      <w:r w:rsidR="004F053F">
        <w:rPr>
          <w:rFonts w:asciiTheme="majorHAnsi" w:eastAsia="ＭＳ Ｐゴシック" w:hAnsiTheme="majorHAnsi" w:cstheme="majorHAnsi"/>
          <w:color w:val="000000"/>
        </w:rPr>
        <w:t>f the courses they are teaching (whether it be</w:t>
      </w:r>
      <w:r w:rsidR="004F053F" w:rsidRPr="004F053F">
        <w:rPr>
          <w:rFonts w:asciiTheme="majorHAnsi" w:eastAsia="ＭＳ Ｐゴシック" w:hAnsiTheme="majorHAnsi" w:cstheme="majorHAnsi"/>
          <w:color w:val="000000"/>
        </w:rPr>
        <w:t xml:space="preserve"> </w:t>
      </w:r>
      <w:r w:rsidR="004F053F">
        <w:rPr>
          <w:rFonts w:asciiTheme="majorHAnsi" w:eastAsia="ＭＳ Ｐゴシック" w:hAnsiTheme="majorHAnsi" w:cstheme="majorHAnsi"/>
          <w:color w:val="000000"/>
        </w:rPr>
        <w:t>IE, OE, CE, Academic Writing, Academic Skills</w:t>
      </w:r>
      <w:r w:rsidR="004F053F" w:rsidRPr="004F053F">
        <w:rPr>
          <w:rFonts w:asciiTheme="majorHAnsi" w:eastAsia="ＭＳ Ｐゴシック" w:hAnsiTheme="majorHAnsi" w:cstheme="majorHAnsi"/>
          <w:color w:val="000000"/>
        </w:rPr>
        <w:t xml:space="preserve">, or Reading). </w:t>
      </w:r>
      <w:r w:rsidR="004F053F">
        <w:rPr>
          <w:rFonts w:asciiTheme="majorHAnsi" w:eastAsia="ＭＳ Ｐゴシック" w:hAnsiTheme="majorHAnsi" w:cstheme="majorHAnsi"/>
          <w:color w:val="000000"/>
        </w:rPr>
        <w:t>At the top of the sheet describing the activity,</w:t>
      </w:r>
      <w:r w:rsidR="004F053F" w:rsidRPr="004F053F">
        <w:rPr>
          <w:rFonts w:asciiTheme="majorHAnsi" w:eastAsia="ＭＳ Ｐゴシック" w:hAnsiTheme="majorHAnsi" w:cstheme="majorHAnsi"/>
          <w:color w:val="000000"/>
        </w:rPr>
        <w:t xml:space="preserve"> specify the course and level (if the class has a level), in addition to the time it might take to complete, materials needed, follow-up required, etc.</w:t>
      </w:r>
    </w:p>
    <w:p w14:paraId="0A472498" w14:textId="77777777" w:rsidR="00EC1CC3" w:rsidRDefault="00EC1CC3" w:rsidP="00EC1CC3">
      <w:pPr>
        <w:rPr>
          <w:rFonts w:ascii="Arial" w:hAnsi="Arial" w:cs="Arial"/>
          <w:b/>
        </w:rPr>
      </w:pPr>
    </w:p>
    <w:p w14:paraId="66539BBB" w14:textId="77777777" w:rsidR="00EC1CC3" w:rsidRPr="00220969" w:rsidRDefault="00EC1CC3" w:rsidP="00EC1CC3">
      <w:pPr>
        <w:rPr>
          <w:rFonts w:ascii="Arial" w:hAnsi="Arial" w:cs="Arial"/>
        </w:rPr>
      </w:pPr>
      <w:r w:rsidRPr="00EC1CC3">
        <w:rPr>
          <w:rFonts w:ascii="Arial" w:hAnsi="Arial" w:cs="Arial"/>
          <w:b/>
        </w:rPr>
        <w:t>Apps for Teachers</w:t>
      </w:r>
      <w:r w:rsidR="004F053F">
        <w:rPr>
          <w:rFonts w:ascii="Arial" w:hAnsi="Arial" w:cs="Arial"/>
          <w:b/>
        </w:rPr>
        <w:t xml:space="preserve"> </w:t>
      </w:r>
      <w:r w:rsidR="0000201B">
        <w:rPr>
          <w:rFonts w:ascii="Arial" w:hAnsi="Arial" w:cs="Arial"/>
          <w:b/>
        </w:rPr>
        <w:t>&amp;</w:t>
      </w:r>
      <w:r w:rsidR="004F053F">
        <w:rPr>
          <w:rFonts w:ascii="Arial" w:hAnsi="Arial" w:cs="Arial"/>
          <w:b/>
        </w:rPr>
        <w:t xml:space="preserve"> Students</w:t>
      </w:r>
      <w:r w:rsidR="0000201B" w:rsidRPr="00244521">
        <w:rPr>
          <w:rFonts w:asciiTheme="majorHAnsi" w:hAnsiTheme="majorHAnsi" w:cstheme="majorHAnsi"/>
          <w:b/>
        </w:rPr>
        <w:t xml:space="preserve"> </w:t>
      </w:r>
      <w:r w:rsidR="0000201B">
        <w:rPr>
          <w:rFonts w:asciiTheme="majorHAnsi" w:hAnsiTheme="majorHAnsi" w:cstheme="majorHAnsi"/>
          <w:b/>
        </w:rPr>
        <w:t xml:space="preserve">– </w:t>
      </w:r>
      <w:r w:rsidR="00D52C63" w:rsidRPr="00220969">
        <w:rPr>
          <w:rFonts w:ascii="Arial" w:hAnsi="Arial" w:cs="Arial"/>
        </w:rPr>
        <w:t xml:space="preserve">These </w:t>
      </w:r>
      <w:r w:rsidR="00A93175">
        <w:rPr>
          <w:rFonts w:ascii="Arial" w:hAnsi="Arial" w:cs="Arial"/>
        </w:rPr>
        <w:t xml:space="preserve">four </w:t>
      </w:r>
      <w:r w:rsidR="00D52C63" w:rsidRPr="00220969">
        <w:rPr>
          <w:rFonts w:ascii="Arial" w:hAnsi="Arial" w:cs="Arial"/>
        </w:rPr>
        <w:t>teachers will demonstrat</w:t>
      </w:r>
      <w:r w:rsidR="0000201B">
        <w:rPr>
          <w:rFonts w:ascii="Arial" w:hAnsi="Arial" w:cs="Arial"/>
        </w:rPr>
        <w:t xml:space="preserve">e apps for vocabulary learning and </w:t>
      </w:r>
      <w:r w:rsidR="00D52C63" w:rsidRPr="00220969">
        <w:rPr>
          <w:rFonts w:ascii="Arial" w:hAnsi="Arial" w:cs="Arial"/>
        </w:rPr>
        <w:t>classroom man</w:t>
      </w:r>
      <w:r w:rsidR="00220969" w:rsidRPr="00220969">
        <w:rPr>
          <w:rFonts w:ascii="Arial" w:hAnsi="Arial" w:cs="Arial"/>
        </w:rPr>
        <w:t>ag</w:t>
      </w:r>
      <w:r w:rsidR="00D52C63" w:rsidRPr="00220969">
        <w:rPr>
          <w:rFonts w:ascii="Arial" w:hAnsi="Arial" w:cs="Arial"/>
        </w:rPr>
        <w:t xml:space="preserve">ement that they have been using this year with their students. </w:t>
      </w:r>
      <w:r w:rsidR="00220969">
        <w:rPr>
          <w:rFonts w:ascii="Arial" w:hAnsi="Arial" w:cs="Arial"/>
        </w:rPr>
        <w:t xml:space="preserve">Tips on introducing students to them will be part of this workshop. </w:t>
      </w:r>
    </w:p>
    <w:p w14:paraId="308A3DD6" w14:textId="77777777" w:rsidR="00D24851" w:rsidRDefault="00D24851" w:rsidP="00D24851">
      <w:pPr>
        <w:pStyle w:val="yiv1762608638msonormal"/>
      </w:pPr>
      <w:r>
        <w:rPr>
          <w:rStyle w:val="yui320201330969428126125"/>
          <w:rFonts w:ascii="Arial" w:hAnsi="Arial" w:cs="Arial"/>
          <w:b/>
          <w:bCs/>
        </w:rPr>
        <w:t xml:space="preserve">New Materials for Academic Skills – </w:t>
      </w:r>
      <w:r>
        <w:rPr>
          <w:rStyle w:val="yui320201330969428126127"/>
          <w:rFonts w:ascii="Arial" w:hAnsi="Arial" w:cs="Arial"/>
        </w:rPr>
        <w:t>Joseph has</w:t>
      </w:r>
      <w:r>
        <w:rPr>
          <w:rStyle w:val="yui320201330969428126127"/>
          <w:rFonts w:ascii="Arial" w:hAnsi="Arial" w:cs="Arial"/>
          <w:b/>
          <w:bCs/>
        </w:rPr>
        <w:t xml:space="preserve"> </w:t>
      </w:r>
      <w:r>
        <w:rPr>
          <w:rStyle w:val="yui320201330969428126127"/>
          <w:rFonts w:ascii="Arial" w:hAnsi="Arial" w:cs="Arial"/>
        </w:rPr>
        <w:t>edited a series of new lectures for teachers’ use in the course.</w:t>
      </w:r>
      <w:r>
        <w:rPr>
          <w:rStyle w:val="yui320201330969428126127"/>
          <w:rFonts w:ascii="Arial" w:hAnsi="Arial" w:cs="Arial"/>
          <w:b/>
          <w:bCs/>
        </w:rPr>
        <w:t xml:space="preserve"> </w:t>
      </w:r>
      <w:r>
        <w:rPr>
          <w:rStyle w:val="yui320201330969428126127"/>
          <w:rFonts w:ascii="Arial" w:hAnsi="Arial" w:cs="Arial"/>
        </w:rPr>
        <w:t>These will be introduced in the session.</w:t>
      </w:r>
    </w:p>
    <w:p w14:paraId="4272F99B" w14:textId="77777777" w:rsidR="00EC1CC3" w:rsidRDefault="00E1612C" w:rsidP="00D24851">
      <w:pPr>
        <w:pStyle w:val="yiv1762608638msonormal"/>
        <w:rPr>
          <w:rStyle w:val="yui320201330969428126141"/>
          <w:rFonts w:ascii="Arial" w:hAnsi="Arial" w:cs="Arial"/>
        </w:rPr>
      </w:pPr>
      <w:r>
        <w:rPr>
          <w:rStyle w:val="yui320201330969428126135"/>
          <w:rFonts w:ascii="Arial" w:hAnsi="Arial" w:cs="Arial"/>
          <w:b/>
          <w:bCs/>
          <w:color w:val="000000"/>
        </w:rPr>
        <w:t>Making</w:t>
      </w:r>
      <w:r w:rsidR="00D24851">
        <w:rPr>
          <w:rStyle w:val="yui320201330969428126135"/>
          <w:rFonts w:ascii="Arial" w:hAnsi="Arial" w:cs="Arial"/>
          <w:b/>
          <w:bCs/>
          <w:color w:val="000000"/>
        </w:rPr>
        <w:t xml:space="preserve"> the most of the IE </w:t>
      </w:r>
      <w:proofErr w:type="spellStart"/>
      <w:r w:rsidR="00D24851">
        <w:rPr>
          <w:rStyle w:val="yui320201330969428126135"/>
          <w:rFonts w:ascii="Arial" w:hAnsi="Arial" w:cs="Arial"/>
          <w:b/>
          <w:bCs/>
          <w:color w:val="000000"/>
        </w:rPr>
        <w:t>WordPress</w:t>
      </w:r>
      <w:proofErr w:type="spellEnd"/>
      <w:r w:rsidR="00D24851">
        <w:rPr>
          <w:rStyle w:val="yui320201330969428126135"/>
          <w:rFonts w:ascii="Arial" w:hAnsi="Arial" w:cs="Arial"/>
          <w:b/>
          <w:bCs/>
          <w:color w:val="000000"/>
        </w:rPr>
        <w:t xml:space="preserve"> Website</w:t>
      </w:r>
      <w:r w:rsidR="00D24851">
        <w:rPr>
          <w:rStyle w:val="yui320201330969428126139"/>
          <w:rFonts w:ascii="Arial" w:hAnsi="Arial" w:cs="Arial"/>
          <w:b/>
          <w:bCs/>
        </w:rPr>
        <w:t xml:space="preserve"> – </w:t>
      </w:r>
      <w:r w:rsidR="00D24851">
        <w:rPr>
          <w:rStyle w:val="yui320201330969428126141"/>
          <w:rFonts w:ascii="Arial" w:hAnsi="Arial" w:cs="Arial"/>
        </w:rPr>
        <w:t>The IE Website is not only a vehicle for conveying information about the IE Program. It’s also a place where information about opportuni</w:t>
      </w:r>
      <w:r w:rsidR="0000201B">
        <w:rPr>
          <w:rStyle w:val="yui320201330969428126141"/>
          <w:rFonts w:ascii="Arial" w:hAnsi="Arial" w:cs="Arial"/>
        </w:rPr>
        <w:t>ties for learning English in the</w:t>
      </w:r>
      <w:r w:rsidR="00D24851">
        <w:rPr>
          <w:rStyle w:val="yui320201330969428126141"/>
          <w:rFonts w:ascii="Arial" w:hAnsi="Arial" w:cs="Arial"/>
        </w:rPr>
        <w:t xml:space="preserve"> outside community </w:t>
      </w:r>
      <w:r w:rsidR="0000201B">
        <w:rPr>
          <w:rStyle w:val="yui320201330969428126141"/>
          <w:rFonts w:ascii="Arial" w:hAnsi="Arial" w:cs="Arial"/>
        </w:rPr>
        <w:t>is</w:t>
      </w:r>
      <w:r w:rsidR="00D24851">
        <w:rPr>
          <w:rStyle w:val="yui320201330969428126141"/>
          <w:rFonts w:ascii="Arial" w:hAnsi="Arial" w:cs="Arial"/>
        </w:rPr>
        <w:t xml:space="preserve"> posted, and where teachers can create their own pages for each of the classes they teach. Those pages can feature their syllabus, notices on assignments, as well as files and media they have uploaded, including PDFs, PPTs, images, and videos. This “hands-on</w:t>
      </w:r>
      <w:r w:rsidR="00D24851">
        <w:rPr>
          <w:rStyle w:val="yui320201330969428126141"/>
          <w:rFonts w:ascii="Arial" w:hAnsi="Arial" w:cs="Arial"/>
          <w:b/>
          <w:bCs/>
        </w:rPr>
        <w:t xml:space="preserve">” </w:t>
      </w:r>
      <w:r w:rsidR="00D24851">
        <w:rPr>
          <w:rStyle w:val="yui320201330969428126141"/>
          <w:rFonts w:ascii="Arial" w:hAnsi="Arial" w:cs="Arial"/>
        </w:rPr>
        <w:t>session will show teachers how to use the website to its fullest.</w:t>
      </w:r>
      <w:r w:rsidR="0000201B">
        <w:rPr>
          <w:rStyle w:val="yui320201330969428126141"/>
          <w:rFonts w:ascii="Arial" w:hAnsi="Arial" w:cs="Arial"/>
        </w:rPr>
        <w:t xml:space="preserve"> [Note: Although called the “IE Website,” the site, and all of its features, can be used by any teacher in the department for any, or all, of their courses.]</w:t>
      </w:r>
    </w:p>
    <w:p w14:paraId="172C9087" w14:textId="77777777" w:rsidR="0039564F" w:rsidRDefault="0039564F" w:rsidP="00D24851">
      <w:pPr>
        <w:pStyle w:val="yiv1762608638msonormal"/>
        <w:rPr>
          <w:rStyle w:val="yui320201330969428126141"/>
          <w:rFonts w:ascii="Arial" w:hAnsi="Arial" w:cs="Arial"/>
        </w:rPr>
      </w:pPr>
    </w:p>
    <w:p w14:paraId="23B14869" w14:textId="77777777" w:rsidR="0039564F" w:rsidRPr="00D24851" w:rsidRDefault="0039564F" w:rsidP="00D24851">
      <w:pPr>
        <w:pStyle w:val="yiv1762608638msonormal"/>
      </w:pPr>
    </w:p>
    <w:p w14:paraId="4FDE985B" w14:textId="77777777" w:rsidR="005337DB" w:rsidRPr="00EC1CC3" w:rsidRDefault="005337DB" w:rsidP="005337DB">
      <w:pPr>
        <w:rPr>
          <w:rFonts w:ascii="Arial" w:hAnsi="Arial" w:cs="Arial"/>
        </w:rPr>
      </w:pPr>
      <w:r>
        <w:rPr>
          <w:rFonts w:ascii="Arial" w:hAnsi="Arial" w:cs="Arial"/>
          <w:b/>
        </w:rPr>
        <w:lastRenderedPageBreak/>
        <w:t xml:space="preserve">Drama in the Classroom: </w:t>
      </w:r>
      <w:r w:rsidR="00D52C63">
        <w:rPr>
          <w:rFonts w:ascii="Arial" w:hAnsi="Arial" w:cs="Arial"/>
          <w:b/>
        </w:rPr>
        <w:t xml:space="preserve">Role playing and Developing Characters – </w:t>
      </w:r>
      <w:r w:rsidR="00D52C63">
        <w:rPr>
          <w:rFonts w:ascii="Arial" w:hAnsi="Arial" w:cs="Arial"/>
        </w:rPr>
        <w:t xml:space="preserve">techniques will be shown to develop student acting. </w:t>
      </w:r>
      <w:proofErr w:type="gramStart"/>
      <w:r w:rsidRPr="00610C9D">
        <w:rPr>
          <w:rFonts w:ascii="Arial" w:hAnsi="Arial" w:cs="Arial"/>
          <w:b/>
        </w:rPr>
        <w:t>Story-telling</w:t>
      </w:r>
      <w:proofErr w:type="gramEnd"/>
      <w:r w:rsidRPr="00610C9D">
        <w:rPr>
          <w:rFonts w:ascii="Arial" w:hAnsi="Arial" w:cs="Arial"/>
          <w:b/>
        </w:rPr>
        <w:t xml:space="preserve"> and Story-creation with Students</w:t>
      </w:r>
      <w:r>
        <w:rPr>
          <w:rFonts w:ascii="Arial" w:hAnsi="Arial" w:cs="Arial"/>
          <w:b/>
        </w:rPr>
        <w:t xml:space="preserve"> –</w:t>
      </w:r>
      <w:r w:rsidR="0000201B">
        <w:rPr>
          <w:rFonts w:ascii="Arial" w:hAnsi="Arial" w:cs="Arial"/>
          <w:b/>
        </w:rPr>
        <w:t xml:space="preserve"> </w:t>
      </w:r>
      <w:r w:rsidR="00E1612C">
        <w:rPr>
          <w:rFonts w:ascii="Arial" w:hAnsi="Arial" w:cs="Arial"/>
        </w:rPr>
        <w:t>t</w:t>
      </w:r>
      <w:r>
        <w:rPr>
          <w:rFonts w:ascii="Arial" w:hAnsi="Arial" w:cs="Arial"/>
        </w:rPr>
        <w:t xml:space="preserve">his part of the session deals with using props and prompts to assist students in creating stories and in re-telling others’ stories. </w:t>
      </w:r>
      <w:r w:rsidR="00EC1CC3" w:rsidRPr="00EC1CC3">
        <w:rPr>
          <w:rFonts w:ascii="Arial" w:hAnsi="Arial" w:cs="Arial"/>
          <w:b/>
        </w:rPr>
        <w:t xml:space="preserve">Script Resources for the classroom </w:t>
      </w:r>
      <w:r w:rsidR="00EC1CC3">
        <w:rPr>
          <w:rFonts w:ascii="Arial" w:hAnsi="Arial" w:cs="Arial"/>
          <w:b/>
        </w:rPr>
        <w:t xml:space="preserve">– </w:t>
      </w:r>
      <w:r w:rsidR="00EC1CC3">
        <w:rPr>
          <w:rFonts w:ascii="Arial" w:hAnsi="Arial" w:cs="Arial"/>
        </w:rPr>
        <w:t>online script sources will be identified as well as approaches to their use with students.</w:t>
      </w:r>
    </w:p>
    <w:p w14:paraId="2987CE3A" w14:textId="77777777" w:rsidR="007B66AE" w:rsidRPr="00551374" w:rsidRDefault="007B66AE" w:rsidP="00551374">
      <w:pPr>
        <w:rPr>
          <w:rFonts w:ascii="Arial" w:hAnsi="Arial" w:cs="Arial"/>
        </w:rPr>
      </w:pPr>
    </w:p>
    <w:p w14:paraId="59FF4183" w14:textId="77777777" w:rsidR="00E1612C" w:rsidRPr="00E1612C" w:rsidRDefault="00E1612C" w:rsidP="00E1612C">
      <w:pPr>
        <w:rPr>
          <w:rFonts w:ascii="Arial" w:eastAsia="Times New Roman" w:hAnsi="Arial" w:cs="Arial"/>
        </w:rPr>
      </w:pPr>
      <w:r>
        <w:rPr>
          <w:rFonts w:ascii="Arial" w:eastAsia="Times New Roman" w:hAnsi="Arial" w:cs="Arial"/>
          <w:b/>
          <w:bCs/>
        </w:rPr>
        <w:t>“Wizard of Oz”</w:t>
      </w:r>
      <w:r w:rsidRPr="00E1612C">
        <w:rPr>
          <w:rFonts w:ascii="Arial" w:eastAsia="Times New Roman" w:hAnsi="Arial" w:cs="Arial"/>
          <w:b/>
          <w:bCs/>
        </w:rPr>
        <w:t xml:space="preserve"> Fieldtrip: –</w:t>
      </w:r>
      <w:r w:rsidRPr="00E1612C">
        <w:rPr>
          <w:rFonts w:ascii="Arial" w:eastAsia="Times New Roman" w:hAnsi="Arial" w:cs="Arial"/>
        </w:rPr>
        <w:t xml:space="preserve"> A number of teachers incorporate a fieldtrip to an English musical in their courses. This short workshop will identify several resources and show how to approach this popular activity. </w:t>
      </w:r>
    </w:p>
    <w:p w14:paraId="30813281" w14:textId="77777777" w:rsidR="00610C9D" w:rsidRDefault="00610C9D" w:rsidP="000725C7">
      <w:pPr>
        <w:rPr>
          <w:rFonts w:ascii="Arial" w:hAnsi="Arial" w:cs="Arial"/>
        </w:rPr>
      </w:pPr>
    </w:p>
    <w:p w14:paraId="677B58A0" w14:textId="77777777" w:rsidR="000725C7" w:rsidRPr="007159C7" w:rsidRDefault="000725C7" w:rsidP="0039564F">
      <w:pPr>
        <w:outlineLvl w:val="0"/>
        <w:rPr>
          <w:rFonts w:ascii="Arial" w:hAnsi="Arial" w:cs="Arial"/>
          <w:b/>
        </w:rPr>
      </w:pPr>
      <w:r w:rsidRPr="007159C7">
        <w:rPr>
          <w:rFonts w:ascii="Arial" w:hAnsi="Arial" w:cs="Arial"/>
        </w:rPr>
        <w:t xml:space="preserve"> </w:t>
      </w:r>
      <w:r w:rsidRPr="007159C7">
        <w:rPr>
          <w:rFonts w:ascii="Arial" w:hAnsi="Arial" w:cs="Arial"/>
          <w:b/>
          <w:u w:val="single"/>
        </w:rPr>
        <w:t>Presenters</w:t>
      </w:r>
      <w:r w:rsidRPr="007159C7">
        <w:rPr>
          <w:rFonts w:ascii="Arial" w:hAnsi="Arial" w:cs="Arial"/>
          <w:b/>
        </w:rPr>
        <w:t>:</w:t>
      </w:r>
    </w:p>
    <w:p w14:paraId="41F246EA" w14:textId="47EEA335" w:rsidR="000725C7" w:rsidRDefault="008B3EB1" w:rsidP="00C67BC2">
      <w:pPr>
        <w:rPr>
          <w:rFonts w:asciiTheme="majorHAnsi" w:hAnsiTheme="majorHAnsi" w:cstheme="majorHAnsi"/>
        </w:rPr>
      </w:pPr>
      <w:r w:rsidRPr="008B3EB1">
        <w:rPr>
          <w:rFonts w:asciiTheme="majorHAnsi" w:hAnsiTheme="majorHAnsi" w:cstheme="majorHAnsi"/>
          <w:b/>
        </w:rPr>
        <w:t xml:space="preserve">Deborah Bollinger </w:t>
      </w:r>
      <w:r w:rsidR="0000201B" w:rsidRPr="00244521">
        <w:rPr>
          <w:rFonts w:asciiTheme="majorHAnsi" w:hAnsiTheme="majorHAnsi" w:cstheme="majorHAnsi"/>
          <w:b/>
        </w:rPr>
        <w:t xml:space="preserve"> </w:t>
      </w:r>
      <w:r w:rsidR="0000201B">
        <w:rPr>
          <w:rFonts w:asciiTheme="majorHAnsi" w:hAnsiTheme="majorHAnsi" w:cstheme="majorHAnsi"/>
          <w:b/>
        </w:rPr>
        <w:t xml:space="preserve">– </w:t>
      </w:r>
      <w:r w:rsidRPr="008B3EB1">
        <w:rPr>
          <w:rFonts w:asciiTheme="majorHAnsi" w:hAnsiTheme="majorHAnsi" w:cstheme="majorHAnsi"/>
        </w:rPr>
        <w:t>has taught English at Japanese universities since 1997 and also taught ESL in the U.S., France</w:t>
      </w:r>
      <w:r w:rsidR="00064649">
        <w:rPr>
          <w:rFonts w:asciiTheme="majorHAnsi" w:hAnsiTheme="majorHAnsi" w:cstheme="majorHAnsi"/>
        </w:rPr>
        <w:t>,</w:t>
      </w:r>
      <w:r w:rsidRPr="008B3EB1">
        <w:rPr>
          <w:rFonts w:asciiTheme="majorHAnsi" w:hAnsiTheme="majorHAnsi" w:cstheme="majorHAnsi"/>
        </w:rPr>
        <w:t xml:space="preserve"> and Morocco. Her research interests include inter-cultural communication, CALL and motivation. Recently she contributed a chapter to a collection of papers on language learning entitled, </w:t>
      </w:r>
      <w:r w:rsidRPr="008B3EB1">
        <w:rPr>
          <w:rFonts w:asciiTheme="majorHAnsi" w:hAnsiTheme="majorHAnsi" w:cstheme="majorHAnsi"/>
          <w:i/>
          <w:iCs/>
        </w:rPr>
        <w:t xml:space="preserve">CALL: What’s Your Motivation? </w:t>
      </w:r>
      <w:proofErr w:type="gramStart"/>
      <w:r w:rsidRPr="008B3EB1">
        <w:rPr>
          <w:rFonts w:asciiTheme="majorHAnsi" w:hAnsiTheme="majorHAnsi" w:cstheme="majorHAnsi"/>
        </w:rPr>
        <w:t>by</w:t>
      </w:r>
      <w:proofErr w:type="gramEnd"/>
      <w:r w:rsidRPr="008B3EB1">
        <w:rPr>
          <w:rFonts w:asciiTheme="majorHAnsi" w:hAnsiTheme="majorHAnsi" w:cstheme="majorHAnsi"/>
          <w:i/>
          <w:iCs/>
        </w:rPr>
        <w:t xml:space="preserve"> </w:t>
      </w:r>
      <w:r w:rsidRPr="008B3EB1">
        <w:rPr>
          <w:rFonts w:asciiTheme="majorHAnsi" w:hAnsiTheme="majorHAnsi" w:cstheme="majorHAnsi"/>
        </w:rPr>
        <w:t xml:space="preserve">JALTCALL SIG Publications (2011). </w:t>
      </w:r>
    </w:p>
    <w:p w14:paraId="28F804B8" w14:textId="77777777" w:rsidR="00C67BC2" w:rsidRPr="00C67BC2" w:rsidRDefault="00C67BC2" w:rsidP="00C67BC2">
      <w:pPr>
        <w:rPr>
          <w:rFonts w:asciiTheme="majorHAnsi" w:hAnsiTheme="majorHAnsi" w:cstheme="majorHAnsi"/>
        </w:rPr>
      </w:pPr>
    </w:p>
    <w:p w14:paraId="0697654A" w14:textId="1C216364" w:rsidR="00244521" w:rsidRDefault="00084240" w:rsidP="00084240">
      <w:pPr>
        <w:rPr>
          <w:rFonts w:asciiTheme="majorHAnsi" w:hAnsiTheme="majorHAnsi" w:cstheme="majorHAnsi"/>
        </w:rPr>
      </w:pPr>
      <w:r w:rsidRPr="00084240">
        <w:rPr>
          <w:rFonts w:asciiTheme="majorHAnsi" w:hAnsiTheme="majorHAnsi" w:cstheme="majorHAnsi"/>
          <w:b/>
          <w:bCs/>
        </w:rPr>
        <w:t xml:space="preserve">James </w:t>
      </w:r>
      <w:proofErr w:type="spellStart"/>
      <w:r w:rsidRPr="00084240">
        <w:rPr>
          <w:rFonts w:asciiTheme="majorHAnsi" w:hAnsiTheme="majorHAnsi" w:cstheme="majorHAnsi"/>
          <w:b/>
          <w:bCs/>
        </w:rPr>
        <w:t>Broadbridge</w:t>
      </w:r>
      <w:proofErr w:type="spellEnd"/>
      <w:r w:rsidRPr="00084240">
        <w:rPr>
          <w:rFonts w:asciiTheme="majorHAnsi" w:hAnsiTheme="majorHAnsi" w:cstheme="majorHAnsi"/>
        </w:rPr>
        <w:t> </w:t>
      </w:r>
      <w:r w:rsidR="0000201B">
        <w:rPr>
          <w:rFonts w:asciiTheme="majorHAnsi" w:hAnsiTheme="majorHAnsi" w:cstheme="majorHAnsi"/>
          <w:b/>
        </w:rPr>
        <w:t xml:space="preserve">– </w:t>
      </w:r>
      <w:r w:rsidRPr="00084240">
        <w:rPr>
          <w:rFonts w:asciiTheme="majorHAnsi" w:hAnsiTheme="majorHAnsi" w:cstheme="majorHAnsi"/>
          <w:bCs/>
        </w:rPr>
        <w:t xml:space="preserve">a </w:t>
      </w:r>
      <w:r w:rsidRPr="00084240">
        <w:rPr>
          <w:rFonts w:asciiTheme="majorHAnsi" w:hAnsiTheme="majorHAnsi" w:cstheme="majorHAnsi"/>
        </w:rPr>
        <w:t xml:space="preserve">Birmingham University graduate, </w:t>
      </w:r>
      <w:r w:rsidR="00D37C5E">
        <w:rPr>
          <w:rFonts w:asciiTheme="majorHAnsi" w:hAnsiTheme="majorHAnsi" w:cstheme="majorHAnsi"/>
        </w:rPr>
        <w:t xml:space="preserve">he </w:t>
      </w:r>
      <w:r w:rsidRPr="00084240">
        <w:rPr>
          <w:rFonts w:asciiTheme="majorHAnsi" w:hAnsiTheme="majorHAnsi" w:cstheme="majorHAnsi"/>
        </w:rPr>
        <w:t xml:space="preserve">has been teaching in the IE Program since 2007.  When he not at AGU, he can be found on the other side of </w:t>
      </w:r>
      <w:proofErr w:type="spellStart"/>
      <w:r w:rsidRPr="00084240">
        <w:rPr>
          <w:rFonts w:asciiTheme="majorHAnsi" w:hAnsiTheme="majorHAnsi" w:cstheme="majorHAnsi"/>
        </w:rPr>
        <w:t>Fuchinobe</w:t>
      </w:r>
      <w:proofErr w:type="spellEnd"/>
      <w:r w:rsidRPr="00084240">
        <w:rPr>
          <w:rFonts w:asciiTheme="majorHAnsi" w:hAnsiTheme="majorHAnsi" w:cstheme="majorHAnsi"/>
        </w:rPr>
        <w:t xml:space="preserve"> working full time at J.F. Oberlin University.  His main research interests are s</w:t>
      </w:r>
      <w:r w:rsidR="00C67BC2">
        <w:rPr>
          <w:rFonts w:asciiTheme="majorHAnsi" w:hAnsiTheme="majorHAnsi" w:cstheme="majorHAnsi"/>
        </w:rPr>
        <w:t>tudent and teacher motivation.</w:t>
      </w:r>
    </w:p>
    <w:p w14:paraId="79157908" w14:textId="77777777" w:rsidR="00244521" w:rsidRDefault="00244521" w:rsidP="00084240">
      <w:pPr>
        <w:rPr>
          <w:rFonts w:asciiTheme="majorHAnsi" w:hAnsiTheme="majorHAnsi" w:cstheme="majorHAnsi"/>
        </w:rPr>
      </w:pPr>
    </w:p>
    <w:p w14:paraId="47D12E1A" w14:textId="273CBBC5" w:rsidR="00D52C63" w:rsidRPr="00D52C63" w:rsidRDefault="00244521" w:rsidP="00D52C63">
      <w:pPr>
        <w:rPr>
          <w:rFonts w:ascii="Arial" w:hAnsi="Arial" w:cs="Arial"/>
        </w:rPr>
      </w:pPr>
      <w:r w:rsidRPr="00244521">
        <w:rPr>
          <w:rFonts w:asciiTheme="majorHAnsi" w:hAnsiTheme="majorHAnsi" w:cstheme="majorHAnsi"/>
          <w:b/>
        </w:rPr>
        <w:t xml:space="preserve">Jeff Bruce </w:t>
      </w:r>
      <w:r w:rsidR="00D52C63">
        <w:rPr>
          <w:rFonts w:asciiTheme="majorHAnsi" w:hAnsiTheme="majorHAnsi" w:cstheme="majorHAnsi"/>
          <w:b/>
        </w:rPr>
        <w:t>–</w:t>
      </w:r>
      <w:r>
        <w:rPr>
          <w:rFonts w:asciiTheme="majorHAnsi" w:hAnsiTheme="majorHAnsi" w:cstheme="majorHAnsi"/>
          <w:b/>
        </w:rPr>
        <w:t xml:space="preserve"> </w:t>
      </w:r>
      <w:r w:rsidR="00D52C63" w:rsidRPr="00D52C63">
        <w:rPr>
          <w:rFonts w:asciiTheme="majorHAnsi" w:hAnsiTheme="majorHAnsi" w:cstheme="majorHAnsi"/>
        </w:rPr>
        <w:t xml:space="preserve">a longtime IE </w:t>
      </w:r>
      <w:r w:rsidR="00D52C63">
        <w:rPr>
          <w:rFonts w:asciiTheme="majorHAnsi" w:hAnsiTheme="majorHAnsi" w:cstheme="majorHAnsi"/>
        </w:rPr>
        <w:t xml:space="preserve">instructor, </w:t>
      </w:r>
      <w:r w:rsidR="00D52C63" w:rsidRPr="00D52C63">
        <w:rPr>
          <w:rFonts w:asciiTheme="majorHAnsi" w:hAnsiTheme="majorHAnsi" w:cstheme="majorHAnsi"/>
        </w:rPr>
        <w:t>Jeff has</w:t>
      </w:r>
      <w:r w:rsidR="00D52C63">
        <w:rPr>
          <w:rFonts w:asciiTheme="majorHAnsi" w:hAnsiTheme="majorHAnsi" w:cstheme="majorHAnsi"/>
          <w:b/>
        </w:rPr>
        <w:t xml:space="preserve"> </w:t>
      </w:r>
      <w:r w:rsidR="00D52C63" w:rsidRPr="00D52C63">
        <w:rPr>
          <w:rFonts w:ascii="Arial" w:hAnsi="Arial" w:cs="Arial"/>
        </w:rPr>
        <w:t>extensive language teaching experience in both America and Japan</w:t>
      </w:r>
      <w:r w:rsidR="00064649">
        <w:rPr>
          <w:rFonts w:ascii="Arial" w:hAnsi="Arial" w:cs="Arial"/>
        </w:rPr>
        <w:t>,</w:t>
      </w:r>
      <w:r w:rsidR="00D52C63" w:rsidRPr="00D52C63">
        <w:rPr>
          <w:rFonts w:ascii="Arial" w:hAnsi="Arial" w:cs="Arial"/>
        </w:rPr>
        <w:t xml:space="preserve"> in academic and business settings, with high school, university, and adult educati</w:t>
      </w:r>
      <w:r w:rsidR="00064649">
        <w:rPr>
          <w:rFonts w:ascii="Arial" w:hAnsi="Arial" w:cs="Arial"/>
        </w:rPr>
        <w:t>on classes.</w:t>
      </w:r>
      <w:r w:rsidR="00D52C63" w:rsidRPr="00D52C63">
        <w:rPr>
          <w:rFonts w:ascii="Arial" w:hAnsi="Arial" w:cs="Arial"/>
        </w:rPr>
        <w:t xml:space="preserve"> Jeff has also been very active as a test item writer, and</w:t>
      </w:r>
      <w:r w:rsidR="00D52C63">
        <w:rPr>
          <w:rFonts w:ascii="Arial" w:hAnsi="Arial" w:cs="Arial"/>
        </w:rPr>
        <w:t xml:space="preserve"> textbook author of more than 40</w:t>
      </w:r>
      <w:r w:rsidR="00D52C63" w:rsidRPr="00D52C63">
        <w:rPr>
          <w:rFonts w:ascii="Arial" w:hAnsi="Arial" w:cs="Arial"/>
        </w:rPr>
        <w:t xml:space="preserve"> textbooks, including books </w:t>
      </w:r>
      <w:r w:rsidR="00C67BC2">
        <w:rPr>
          <w:rFonts w:ascii="Arial" w:hAnsi="Arial" w:cs="Arial"/>
        </w:rPr>
        <w:t>on TOEIC and TOEFL preparation.</w:t>
      </w:r>
    </w:p>
    <w:p w14:paraId="3EE28193" w14:textId="77777777" w:rsidR="00E1612C" w:rsidRDefault="00E1612C" w:rsidP="005337DB">
      <w:pPr>
        <w:rPr>
          <w:rFonts w:ascii="Arial" w:eastAsia="Times New Roman" w:hAnsi="Arial" w:cs="Arial"/>
          <w:lang w:val="en-CA"/>
        </w:rPr>
      </w:pPr>
    </w:p>
    <w:p w14:paraId="1291ADFC" w14:textId="68FD4D0F" w:rsidR="00E1612C" w:rsidRPr="00E1612C" w:rsidRDefault="0000201B" w:rsidP="005337DB">
      <w:pPr>
        <w:rPr>
          <w:rFonts w:asciiTheme="majorHAnsi" w:eastAsia="Times New Roman" w:hAnsiTheme="majorHAnsi" w:cstheme="majorHAnsi"/>
          <w:lang w:val="en-CA"/>
        </w:rPr>
      </w:pPr>
      <w:r>
        <w:rPr>
          <w:rFonts w:asciiTheme="majorHAnsi" w:hAnsiTheme="majorHAnsi" w:cstheme="majorHAnsi"/>
          <w:b/>
          <w:bCs/>
        </w:rPr>
        <w:t xml:space="preserve">Joseph </w:t>
      </w:r>
      <w:r w:rsidR="00E1612C" w:rsidRPr="00E1612C">
        <w:rPr>
          <w:rFonts w:asciiTheme="majorHAnsi" w:hAnsiTheme="majorHAnsi" w:cstheme="majorHAnsi"/>
          <w:b/>
          <w:bCs/>
        </w:rPr>
        <w:t>Dias</w:t>
      </w:r>
      <w:r w:rsidR="00E1612C" w:rsidRPr="00E1612C">
        <w:rPr>
          <w:rFonts w:asciiTheme="majorHAnsi" w:hAnsiTheme="majorHAnsi" w:cstheme="majorHAnsi"/>
        </w:rPr>
        <w:t> </w:t>
      </w:r>
      <w:r>
        <w:rPr>
          <w:rFonts w:asciiTheme="majorHAnsi" w:hAnsiTheme="majorHAnsi" w:cstheme="majorHAnsi"/>
          <w:b/>
        </w:rPr>
        <w:t xml:space="preserve">– </w:t>
      </w:r>
      <w:r w:rsidR="00E1612C" w:rsidRPr="00E1612C">
        <w:rPr>
          <w:rFonts w:asciiTheme="majorHAnsi" w:hAnsiTheme="majorHAnsi" w:cstheme="majorHAnsi"/>
        </w:rPr>
        <w:t xml:space="preserve">co-coordinates the IE Program in the English Department of Aoyama Gakuin University. He also teaches courses on intercultural communication and language teacher education and </w:t>
      </w:r>
      <w:r w:rsidR="00064649">
        <w:rPr>
          <w:rFonts w:asciiTheme="majorHAnsi" w:hAnsiTheme="majorHAnsi" w:cstheme="majorHAnsi"/>
        </w:rPr>
        <w:t>serves as program chair of JALT’</w:t>
      </w:r>
      <w:r w:rsidR="00E1612C" w:rsidRPr="00E1612C">
        <w:rPr>
          <w:rFonts w:asciiTheme="majorHAnsi" w:hAnsiTheme="majorHAnsi" w:cstheme="majorHAnsi"/>
        </w:rPr>
        <w:t>s Lifelong Language Learning SIG. Most recently, he compiled an extensive survey of the reading of freshmen and sophomore students and their teachers. His research interests include computer-assisted language learning and autonomy in language learning.</w:t>
      </w:r>
    </w:p>
    <w:p w14:paraId="79CC5E41" w14:textId="77777777" w:rsidR="00244521" w:rsidRDefault="00244521" w:rsidP="005337DB">
      <w:pPr>
        <w:rPr>
          <w:rFonts w:ascii="Arial" w:eastAsia="Times New Roman" w:hAnsi="Arial" w:cs="Arial"/>
          <w:lang w:val="en-CA"/>
        </w:rPr>
      </w:pPr>
    </w:p>
    <w:p w14:paraId="3048EF48" w14:textId="1EB2BF86" w:rsidR="00244521" w:rsidRDefault="00244521" w:rsidP="00244521">
      <w:pPr>
        <w:rPr>
          <w:rFonts w:ascii="Arial" w:hAnsi="Arial" w:cs="Arial"/>
        </w:rPr>
      </w:pPr>
      <w:r w:rsidRPr="005F0032">
        <w:rPr>
          <w:rFonts w:ascii="Arial" w:hAnsi="Arial" w:cs="Arial"/>
          <w:b/>
        </w:rPr>
        <w:t xml:space="preserve">Arno </w:t>
      </w:r>
      <w:proofErr w:type="spellStart"/>
      <w:r w:rsidRPr="005F0032">
        <w:rPr>
          <w:rFonts w:ascii="Arial" w:hAnsi="Arial" w:cs="Arial"/>
          <w:b/>
        </w:rPr>
        <w:t>Fu</w:t>
      </w:r>
      <w:r>
        <w:rPr>
          <w:rFonts w:ascii="Arial" w:hAnsi="Arial" w:cs="Arial"/>
          <w:b/>
        </w:rPr>
        <w:t>h</w:t>
      </w:r>
      <w:r w:rsidRPr="005F0032">
        <w:rPr>
          <w:rFonts w:ascii="Arial" w:hAnsi="Arial" w:cs="Arial"/>
          <w:b/>
        </w:rPr>
        <w:t>lendorf</w:t>
      </w:r>
      <w:proofErr w:type="spellEnd"/>
      <w:r w:rsidRPr="005F0032">
        <w:rPr>
          <w:rFonts w:ascii="Arial" w:hAnsi="Arial" w:cs="Arial"/>
        </w:rPr>
        <w:t xml:space="preserve"> </w:t>
      </w:r>
      <w:r w:rsidR="0000201B">
        <w:rPr>
          <w:rFonts w:asciiTheme="majorHAnsi" w:hAnsiTheme="majorHAnsi" w:cstheme="majorHAnsi"/>
          <w:b/>
        </w:rPr>
        <w:t xml:space="preserve">– </w:t>
      </w:r>
      <w:r w:rsidR="00E252AD">
        <w:rPr>
          <w:rFonts w:ascii="Arial" w:hAnsi="Arial" w:cs="Arial"/>
        </w:rPr>
        <w:t>hailing from Calgary, we</w:t>
      </w:r>
      <w:r>
        <w:rPr>
          <w:rFonts w:ascii="Arial" w:hAnsi="Arial" w:cs="Arial"/>
        </w:rPr>
        <w:t xml:space="preserve">stern </w:t>
      </w:r>
      <w:r w:rsidRPr="005F0032">
        <w:rPr>
          <w:rFonts w:ascii="Arial" w:hAnsi="Arial" w:cs="Arial"/>
        </w:rPr>
        <w:t xml:space="preserve">Canada, </w:t>
      </w:r>
      <w:proofErr w:type="gramStart"/>
      <w:r>
        <w:rPr>
          <w:rFonts w:ascii="Arial" w:hAnsi="Arial" w:cs="Arial"/>
        </w:rPr>
        <w:t>Arno</w:t>
      </w:r>
      <w:proofErr w:type="gramEnd"/>
      <w:r>
        <w:rPr>
          <w:rFonts w:ascii="Arial" w:hAnsi="Arial" w:cs="Arial"/>
        </w:rPr>
        <w:t xml:space="preserve"> teaches IE Core classes and a special elective course in journalism at Aoyama Gakuin University. </w:t>
      </w:r>
      <w:r w:rsidRPr="005F0032">
        <w:rPr>
          <w:rFonts w:ascii="Arial" w:hAnsi="Arial" w:cs="Arial"/>
        </w:rPr>
        <w:t>H</w:t>
      </w:r>
      <w:r>
        <w:rPr>
          <w:rFonts w:ascii="Arial" w:hAnsi="Arial" w:cs="Arial"/>
        </w:rPr>
        <w:t>e</w:t>
      </w:r>
      <w:r w:rsidRPr="005F0032">
        <w:rPr>
          <w:rFonts w:ascii="Arial" w:hAnsi="Arial" w:cs="Arial"/>
        </w:rPr>
        <w:t xml:space="preserve"> also teaches at Bunkyo Gakuin, </w:t>
      </w:r>
      <w:proofErr w:type="spellStart"/>
      <w:r w:rsidRPr="005F0032">
        <w:rPr>
          <w:rFonts w:ascii="Arial" w:hAnsi="Arial" w:cs="Arial"/>
        </w:rPr>
        <w:t>Meikai</w:t>
      </w:r>
      <w:proofErr w:type="spellEnd"/>
      <w:r w:rsidRPr="005F0032">
        <w:rPr>
          <w:rFonts w:ascii="Arial" w:hAnsi="Arial" w:cs="Arial"/>
        </w:rPr>
        <w:t xml:space="preserve">, and Nihon Universities.  His research interests include World </w:t>
      </w:r>
      <w:proofErr w:type="spellStart"/>
      <w:r w:rsidRPr="005F0032">
        <w:rPr>
          <w:rFonts w:ascii="Arial" w:hAnsi="Arial" w:cs="Arial"/>
        </w:rPr>
        <w:t>Englishes</w:t>
      </w:r>
      <w:proofErr w:type="spellEnd"/>
      <w:r w:rsidRPr="005F0032">
        <w:rPr>
          <w:rFonts w:ascii="Arial" w:hAnsi="Arial" w:cs="Arial"/>
        </w:rPr>
        <w:t xml:space="preserve">, vocabulary acquisition, </w:t>
      </w:r>
      <w:proofErr w:type="gramStart"/>
      <w:r w:rsidRPr="005F0032">
        <w:rPr>
          <w:rFonts w:ascii="Arial" w:hAnsi="Arial" w:cs="Arial"/>
        </w:rPr>
        <w:t>dra</w:t>
      </w:r>
      <w:r>
        <w:rPr>
          <w:rFonts w:ascii="Arial" w:hAnsi="Arial" w:cs="Arial"/>
        </w:rPr>
        <w:t>ma</w:t>
      </w:r>
      <w:proofErr w:type="gramEnd"/>
      <w:r>
        <w:rPr>
          <w:rFonts w:ascii="Arial" w:hAnsi="Arial" w:cs="Arial"/>
        </w:rPr>
        <w:t xml:space="preserve"> in the classroom. </w:t>
      </w:r>
      <w:r w:rsidR="00064649">
        <w:rPr>
          <w:rFonts w:ascii="Arial" w:hAnsi="Arial" w:cs="Arial"/>
        </w:rPr>
        <w:t>Last</w:t>
      </w:r>
      <w:r>
        <w:rPr>
          <w:rFonts w:ascii="Arial" w:hAnsi="Arial" w:cs="Arial"/>
        </w:rPr>
        <w:t xml:space="preserve"> fall, he piloted vocabulary </w:t>
      </w:r>
      <w:r w:rsidR="00C67BC2">
        <w:rPr>
          <w:rFonts w:ascii="Arial" w:hAnsi="Arial" w:cs="Arial"/>
        </w:rPr>
        <w:t>applications with his students.</w:t>
      </w:r>
    </w:p>
    <w:p w14:paraId="791066CF" w14:textId="77777777" w:rsidR="00244521" w:rsidRDefault="00244521" w:rsidP="00244521">
      <w:pPr>
        <w:rPr>
          <w:rFonts w:ascii="Arial" w:hAnsi="Arial" w:cs="Arial"/>
        </w:rPr>
      </w:pPr>
    </w:p>
    <w:p w14:paraId="6333B4EA" w14:textId="4DD9BFDD" w:rsidR="0039564F" w:rsidRPr="00C67BC2" w:rsidRDefault="0000201B" w:rsidP="00C67BC2">
      <w:pPr>
        <w:rPr>
          <w:rFonts w:ascii="Arial" w:eastAsia="Times New Roman" w:hAnsi="Arial" w:cs="Arial"/>
          <w:lang w:val="en-CA"/>
        </w:rPr>
      </w:pPr>
      <w:r>
        <w:rPr>
          <w:rFonts w:ascii="Arial" w:eastAsia="Times New Roman" w:hAnsi="Arial" w:cs="Arial"/>
          <w:b/>
          <w:bCs/>
          <w:lang w:val="en-CA"/>
        </w:rPr>
        <w:t>Paul Howl</w:t>
      </w:r>
      <w:r w:rsidRPr="00244521">
        <w:rPr>
          <w:rFonts w:asciiTheme="majorHAnsi" w:hAnsiTheme="majorHAnsi" w:cstheme="majorHAnsi"/>
          <w:b/>
        </w:rPr>
        <w:t xml:space="preserve"> </w:t>
      </w:r>
      <w:r>
        <w:rPr>
          <w:rFonts w:asciiTheme="majorHAnsi" w:hAnsiTheme="majorHAnsi" w:cstheme="majorHAnsi"/>
          <w:b/>
        </w:rPr>
        <w:t xml:space="preserve">– </w:t>
      </w:r>
      <w:r w:rsidR="00244521" w:rsidRPr="0007099D">
        <w:rPr>
          <w:rFonts w:ascii="Arial" w:eastAsia="Times New Roman" w:hAnsi="Arial" w:cs="Arial"/>
          <w:lang w:val="en-CA"/>
        </w:rPr>
        <w:t>Before moving to Japan in 2003, Paul taught E</w:t>
      </w:r>
      <w:r w:rsidR="00244521">
        <w:rPr>
          <w:rFonts w:ascii="Arial" w:eastAsia="Times New Roman" w:hAnsi="Arial" w:cs="Arial"/>
          <w:lang w:val="en-CA"/>
        </w:rPr>
        <w:t>SL for six years in San Diego. </w:t>
      </w:r>
      <w:r w:rsidR="00244521" w:rsidRPr="0007099D">
        <w:rPr>
          <w:rFonts w:ascii="Arial" w:eastAsia="Times New Roman" w:hAnsi="Arial" w:cs="Arial"/>
          <w:lang w:val="en-CA"/>
        </w:rPr>
        <w:t>He is currently teaching at AGU, Showa Women's Uni</w:t>
      </w:r>
      <w:r w:rsidR="00244521">
        <w:rPr>
          <w:rFonts w:ascii="Arial" w:eastAsia="Times New Roman" w:hAnsi="Arial" w:cs="Arial"/>
          <w:lang w:val="en-CA"/>
        </w:rPr>
        <w:t>versity and Ferris University. </w:t>
      </w:r>
      <w:r w:rsidR="00244521" w:rsidRPr="0007099D">
        <w:rPr>
          <w:rFonts w:ascii="Arial" w:eastAsia="Times New Roman" w:hAnsi="Arial" w:cs="Arial"/>
          <w:lang w:val="en-CA"/>
        </w:rPr>
        <w:t xml:space="preserve">His passion is acting and he often incorporates </w:t>
      </w:r>
      <w:proofErr w:type="gramStart"/>
      <w:r w:rsidR="00244521" w:rsidRPr="0007099D">
        <w:rPr>
          <w:rFonts w:ascii="Arial" w:eastAsia="Times New Roman" w:hAnsi="Arial" w:cs="Arial"/>
          <w:lang w:val="en-CA"/>
        </w:rPr>
        <w:t>role</w:t>
      </w:r>
      <w:r w:rsidR="00244521">
        <w:rPr>
          <w:rFonts w:ascii="Arial" w:eastAsia="Times New Roman" w:hAnsi="Arial" w:cs="Arial"/>
          <w:lang w:val="en-CA"/>
        </w:rPr>
        <w:t xml:space="preserve"> play</w:t>
      </w:r>
      <w:proofErr w:type="gramEnd"/>
      <w:r w:rsidR="00244521">
        <w:rPr>
          <w:rFonts w:ascii="Arial" w:eastAsia="Times New Roman" w:hAnsi="Arial" w:cs="Arial"/>
          <w:lang w:val="en-CA"/>
        </w:rPr>
        <w:t xml:space="preserve"> in many of his classes</w:t>
      </w:r>
      <w:r w:rsidR="00064649">
        <w:rPr>
          <w:rFonts w:ascii="Arial" w:eastAsia="Times New Roman" w:hAnsi="Arial" w:cs="Arial"/>
          <w:lang w:val="en-CA"/>
        </w:rPr>
        <w:t>,</w:t>
      </w:r>
      <w:r w:rsidR="00D52C63">
        <w:rPr>
          <w:rFonts w:ascii="Arial" w:eastAsia="Times New Roman" w:hAnsi="Arial" w:cs="Arial"/>
          <w:lang w:val="en-CA"/>
        </w:rPr>
        <w:t xml:space="preserve"> including an acting seminar. Recently, he appeared</w:t>
      </w:r>
      <w:r w:rsidR="00244521">
        <w:rPr>
          <w:rFonts w:ascii="Arial" w:eastAsia="Times New Roman" w:hAnsi="Arial" w:cs="Arial"/>
          <w:lang w:val="en-CA"/>
        </w:rPr>
        <w:t xml:space="preserve"> as Judge Danforth in </w:t>
      </w:r>
      <w:r w:rsidR="00244521">
        <w:rPr>
          <w:rFonts w:ascii="Arial" w:eastAsia="Times New Roman" w:hAnsi="Arial" w:cs="Arial"/>
          <w:i/>
          <w:lang w:val="en-CA"/>
        </w:rPr>
        <w:t xml:space="preserve">The Crucible </w:t>
      </w:r>
      <w:r w:rsidR="00244521" w:rsidRPr="0007099D">
        <w:rPr>
          <w:rFonts w:ascii="Arial" w:eastAsia="Times New Roman" w:hAnsi="Arial" w:cs="Arial"/>
          <w:lang w:val="en-CA"/>
        </w:rPr>
        <w:t>with Tokyo International Players</w:t>
      </w:r>
      <w:r w:rsidR="00244521">
        <w:rPr>
          <w:rFonts w:ascii="Arial" w:eastAsia="Times New Roman" w:hAnsi="Arial" w:cs="Arial"/>
          <w:lang w:val="en-CA"/>
        </w:rPr>
        <w:t>. </w:t>
      </w:r>
      <w:r w:rsidR="00244521" w:rsidRPr="0007099D">
        <w:rPr>
          <w:rFonts w:ascii="Arial" w:eastAsia="Times New Roman" w:hAnsi="Arial" w:cs="Arial"/>
          <w:lang w:val="en-CA"/>
        </w:rPr>
        <w:t xml:space="preserve">He has published articles and </w:t>
      </w:r>
      <w:r w:rsidR="00D52C63">
        <w:rPr>
          <w:rFonts w:ascii="Arial" w:eastAsia="Times New Roman" w:hAnsi="Arial" w:cs="Arial"/>
          <w:lang w:val="en-CA"/>
        </w:rPr>
        <w:t>presented on the use of drama and f</w:t>
      </w:r>
      <w:r w:rsidR="00244521" w:rsidRPr="0007099D">
        <w:rPr>
          <w:rFonts w:ascii="Arial" w:eastAsia="Times New Roman" w:hAnsi="Arial" w:cs="Arial"/>
          <w:lang w:val="en-CA"/>
        </w:rPr>
        <w:t xml:space="preserve">ilm </w:t>
      </w:r>
      <w:r w:rsidR="00D52C63">
        <w:rPr>
          <w:rFonts w:ascii="Arial" w:eastAsia="Times New Roman" w:hAnsi="Arial" w:cs="Arial"/>
          <w:lang w:val="en-CA"/>
        </w:rPr>
        <w:t xml:space="preserve">in developing </w:t>
      </w:r>
      <w:r w:rsidR="00244521" w:rsidRPr="0007099D">
        <w:rPr>
          <w:rFonts w:ascii="Arial" w:eastAsia="Times New Roman" w:hAnsi="Arial" w:cs="Arial"/>
          <w:lang w:val="en-CA"/>
        </w:rPr>
        <w:t>speaking skills</w:t>
      </w:r>
      <w:r w:rsidR="00C67BC2">
        <w:rPr>
          <w:rFonts w:ascii="Arial" w:eastAsia="Times New Roman" w:hAnsi="Arial" w:cs="Arial"/>
          <w:lang w:val="en-CA"/>
        </w:rPr>
        <w:t>.</w:t>
      </w:r>
      <w:r w:rsidR="00244521" w:rsidRPr="0007099D">
        <w:rPr>
          <w:rFonts w:ascii="Arial" w:eastAsia="Times New Roman" w:hAnsi="Arial" w:cs="Arial"/>
          <w:lang w:val="en-CA"/>
        </w:rPr>
        <w:t> </w:t>
      </w:r>
    </w:p>
    <w:p w14:paraId="51B06DDE" w14:textId="77777777" w:rsidR="0039564F" w:rsidRDefault="0039564F" w:rsidP="00072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lang w:eastAsia="en-US"/>
        </w:rPr>
      </w:pPr>
    </w:p>
    <w:p w14:paraId="19586487" w14:textId="4810EBEB" w:rsidR="00064649" w:rsidRPr="0039564F" w:rsidRDefault="00E1612C" w:rsidP="0039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E1612C">
        <w:rPr>
          <w:rFonts w:ascii="Arial" w:hAnsi="Arial" w:cs="Arial"/>
          <w:b/>
          <w:bCs/>
        </w:rPr>
        <w:t xml:space="preserve">Kazuko </w:t>
      </w:r>
      <w:proofErr w:type="spellStart"/>
      <w:r w:rsidRPr="00E1612C">
        <w:rPr>
          <w:rFonts w:ascii="Arial" w:hAnsi="Arial" w:cs="Arial"/>
          <w:b/>
          <w:bCs/>
        </w:rPr>
        <w:t>Namba</w:t>
      </w:r>
      <w:proofErr w:type="spellEnd"/>
      <w:r w:rsidRPr="00E1612C">
        <w:rPr>
          <w:rFonts w:ascii="Arial" w:hAnsi="Arial" w:cs="Arial"/>
          <w:b/>
          <w:bCs/>
        </w:rPr>
        <w:t xml:space="preserve"> – </w:t>
      </w:r>
      <w:r w:rsidRPr="00E1612C">
        <w:rPr>
          <w:rFonts w:ascii="Arial" w:hAnsi="Arial" w:cs="Arial"/>
        </w:rPr>
        <w:t xml:space="preserve">One of the most experienced listening teachers in the IE Program, she has presented on the new Reading I and II courses at JALT in Tokyo and on Active Listening at both JALT and JACET. She also teaches reading and writing </w:t>
      </w:r>
      <w:r w:rsidR="00C67BC2">
        <w:rPr>
          <w:rFonts w:ascii="Arial" w:hAnsi="Arial" w:cs="Arial"/>
        </w:rPr>
        <w:t xml:space="preserve">at AGU and </w:t>
      </w:r>
      <w:proofErr w:type="spellStart"/>
      <w:r w:rsidR="00C67BC2">
        <w:rPr>
          <w:rFonts w:ascii="Arial" w:hAnsi="Arial" w:cs="Arial"/>
        </w:rPr>
        <w:t>Tamagawa</w:t>
      </w:r>
      <w:proofErr w:type="spellEnd"/>
      <w:r w:rsidR="00C67BC2">
        <w:rPr>
          <w:rFonts w:ascii="Arial" w:hAnsi="Arial" w:cs="Arial"/>
        </w:rPr>
        <w:t xml:space="preserve"> University.</w:t>
      </w:r>
    </w:p>
    <w:p w14:paraId="6F153FBE" w14:textId="77777777" w:rsidR="00064649" w:rsidRDefault="00064649" w:rsidP="00E1612C">
      <w:pPr>
        <w:rPr>
          <w:rFonts w:ascii="Arial" w:hAnsi="Arial" w:cs="Arial"/>
          <w:b/>
          <w:bCs/>
        </w:rPr>
      </w:pPr>
    </w:p>
    <w:p w14:paraId="1D3B5EC7" w14:textId="7B95EC04" w:rsidR="00E1612C" w:rsidRPr="00E1612C" w:rsidRDefault="00E1612C" w:rsidP="00E1612C">
      <w:pPr>
        <w:rPr>
          <w:rFonts w:ascii="Arial" w:hAnsi="Arial" w:cs="Arial"/>
        </w:rPr>
      </w:pPr>
      <w:r w:rsidRPr="00E1612C">
        <w:rPr>
          <w:rFonts w:ascii="Arial" w:hAnsi="Arial" w:cs="Arial"/>
          <w:b/>
          <w:bCs/>
        </w:rPr>
        <w:lastRenderedPageBreak/>
        <w:t>Ruby Ogawa</w:t>
      </w:r>
      <w:r w:rsidR="0000201B" w:rsidRPr="00244521">
        <w:rPr>
          <w:rFonts w:asciiTheme="majorHAnsi" w:hAnsiTheme="majorHAnsi" w:cstheme="majorHAnsi"/>
          <w:b/>
        </w:rPr>
        <w:t xml:space="preserve"> </w:t>
      </w:r>
      <w:r w:rsidR="0000201B">
        <w:rPr>
          <w:rFonts w:asciiTheme="majorHAnsi" w:hAnsiTheme="majorHAnsi" w:cstheme="majorHAnsi"/>
          <w:b/>
        </w:rPr>
        <w:t xml:space="preserve">– </w:t>
      </w:r>
      <w:r w:rsidRPr="00E1612C">
        <w:rPr>
          <w:rFonts w:ascii="Arial" w:hAnsi="Arial" w:cs="Arial"/>
        </w:rPr>
        <w:t>Prior to coming to Japan in 2006, Ruby recruited donors for the National Marrow Donor Program while obtaining a graduate degree in Long Beach, California in Public Policy and Administration. A third-generation American of Japanese ancestry, Ruby is interested in </w:t>
      </w:r>
      <w:r w:rsidR="00064649">
        <w:rPr>
          <w:rFonts w:ascii="Arial" w:hAnsi="Arial" w:cs="Arial"/>
        </w:rPr>
        <w:t>having students create and re-tell</w:t>
      </w:r>
      <w:r w:rsidRPr="00E1612C">
        <w:rPr>
          <w:rFonts w:ascii="Arial" w:hAnsi="Arial" w:cs="Arial"/>
        </w:rPr>
        <w:t xml:space="preserve"> stories </w:t>
      </w:r>
      <w:r w:rsidR="00064649">
        <w:rPr>
          <w:rFonts w:ascii="Arial" w:hAnsi="Arial" w:cs="Arial"/>
        </w:rPr>
        <w:t xml:space="preserve">by utilizing visual prompts or </w:t>
      </w:r>
      <w:proofErr w:type="spellStart"/>
      <w:r w:rsidR="00064649">
        <w:rPr>
          <w:rFonts w:ascii="Arial" w:hAnsi="Arial" w:cs="Arial"/>
        </w:rPr>
        <w:t>P</w:t>
      </w:r>
      <w:r w:rsidRPr="00E1612C">
        <w:rPr>
          <w:rFonts w:ascii="Arial" w:hAnsi="Arial" w:cs="Arial"/>
        </w:rPr>
        <w:t>owerpoint</w:t>
      </w:r>
      <w:proofErr w:type="spellEnd"/>
      <w:r w:rsidR="00C67BC2">
        <w:rPr>
          <w:rFonts w:ascii="Arial" w:hAnsi="Arial" w:cs="Arial"/>
        </w:rPr>
        <w:t>.</w:t>
      </w:r>
    </w:p>
    <w:p w14:paraId="09AFAA6C" w14:textId="77777777" w:rsidR="00E1612C" w:rsidRPr="00E1612C" w:rsidRDefault="00E1612C" w:rsidP="00E1612C">
      <w:pPr>
        <w:rPr>
          <w:rFonts w:ascii="Arial" w:hAnsi="Arial" w:cs="Arial"/>
        </w:rPr>
      </w:pPr>
    </w:p>
    <w:p w14:paraId="3329B891" w14:textId="3BB215C8" w:rsidR="00244521" w:rsidRDefault="00244521" w:rsidP="00072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rFonts w:ascii="Arial" w:hAnsi="Arial" w:cs="Arial"/>
          <w:b w:val="0"/>
        </w:rPr>
      </w:pPr>
      <w:r>
        <w:rPr>
          <w:rStyle w:val="a4"/>
          <w:rFonts w:ascii="Arial" w:hAnsi="Arial" w:cs="Arial"/>
        </w:rPr>
        <w:t xml:space="preserve">Andrew </w:t>
      </w:r>
      <w:proofErr w:type="spellStart"/>
      <w:r>
        <w:rPr>
          <w:rStyle w:val="a4"/>
          <w:rFonts w:ascii="Arial" w:hAnsi="Arial" w:cs="Arial"/>
        </w:rPr>
        <w:t>Reimann</w:t>
      </w:r>
      <w:proofErr w:type="spellEnd"/>
      <w:r>
        <w:rPr>
          <w:rStyle w:val="a4"/>
          <w:rFonts w:ascii="Arial" w:hAnsi="Arial" w:cs="Arial"/>
        </w:rPr>
        <w:t xml:space="preserve"> – </w:t>
      </w:r>
      <w:r w:rsidRPr="00244521">
        <w:rPr>
          <w:rStyle w:val="a4"/>
          <w:rFonts w:ascii="Arial" w:hAnsi="Arial" w:cs="Arial"/>
          <w:b w:val="0"/>
        </w:rPr>
        <w:t>works at</w:t>
      </w:r>
      <w:r>
        <w:rPr>
          <w:rStyle w:val="a4"/>
          <w:rFonts w:ascii="Arial" w:hAnsi="Arial" w:cs="Arial"/>
        </w:rPr>
        <w:t xml:space="preserve"> </w:t>
      </w:r>
      <w:r>
        <w:rPr>
          <w:rStyle w:val="a4"/>
          <w:rFonts w:ascii="Arial" w:hAnsi="Arial" w:cs="Arial"/>
          <w:b w:val="0"/>
        </w:rPr>
        <w:t>Utsunomiya University, and recently returned from a sabbatical on the Canadi</w:t>
      </w:r>
      <w:r w:rsidR="00064649">
        <w:rPr>
          <w:rStyle w:val="a4"/>
          <w:rFonts w:ascii="Arial" w:hAnsi="Arial" w:cs="Arial"/>
          <w:b w:val="0"/>
        </w:rPr>
        <w:t xml:space="preserve">an west coast where he did research on </w:t>
      </w:r>
      <w:r>
        <w:rPr>
          <w:rStyle w:val="a4"/>
          <w:rFonts w:ascii="Arial" w:hAnsi="Arial" w:cs="Arial"/>
          <w:b w:val="0"/>
        </w:rPr>
        <w:t>aboriginal or “First Nations” studies. His interests are in cross-cultural communications, Canadian culture, educational tec</w:t>
      </w:r>
      <w:r w:rsidR="00C67BC2">
        <w:rPr>
          <w:rStyle w:val="a4"/>
          <w:rFonts w:ascii="Arial" w:hAnsi="Arial" w:cs="Arial"/>
          <w:b w:val="0"/>
        </w:rPr>
        <w:t>hnology, and curriculum design.</w:t>
      </w:r>
    </w:p>
    <w:p w14:paraId="629A6984" w14:textId="77777777" w:rsidR="00244521" w:rsidRPr="00244521" w:rsidRDefault="00244521" w:rsidP="00072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rFonts w:ascii="Arial" w:hAnsi="Arial" w:cs="Arial"/>
          <w:b w:val="0"/>
        </w:rPr>
      </w:pPr>
    </w:p>
    <w:p w14:paraId="58CEDACC" w14:textId="04CEA5FF" w:rsidR="0000201B" w:rsidRDefault="000725C7" w:rsidP="000725C7">
      <w:pPr>
        <w:rPr>
          <w:rFonts w:ascii="Arial" w:hAnsi="Arial" w:cs="Arial"/>
        </w:rPr>
      </w:pPr>
      <w:r>
        <w:rPr>
          <w:rStyle w:val="a4"/>
          <w:rFonts w:ascii="Arial" w:hAnsi="Arial" w:cs="Arial"/>
        </w:rPr>
        <w:t xml:space="preserve">Todd </w:t>
      </w:r>
      <w:proofErr w:type="spellStart"/>
      <w:r>
        <w:rPr>
          <w:rStyle w:val="a4"/>
          <w:rFonts w:ascii="Arial" w:hAnsi="Arial" w:cs="Arial"/>
        </w:rPr>
        <w:t>Rucynski</w:t>
      </w:r>
      <w:proofErr w:type="spellEnd"/>
      <w:r w:rsidR="0000201B" w:rsidRPr="00244521">
        <w:rPr>
          <w:rFonts w:asciiTheme="majorHAnsi" w:hAnsiTheme="majorHAnsi" w:cstheme="majorHAnsi"/>
          <w:b/>
        </w:rPr>
        <w:t xml:space="preserve"> </w:t>
      </w:r>
      <w:r w:rsidR="0000201B">
        <w:rPr>
          <w:rFonts w:asciiTheme="majorHAnsi" w:hAnsiTheme="majorHAnsi" w:cstheme="majorHAnsi"/>
          <w:b/>
        </w:rPr>
        <w:t xml:space="preserve">– </w:t>
      </w:r>
      <w:r w:rsidRPr="007159C7">
        <w:rPr>
          <w:rFonts w:ascii="Arial" w:hAnsi="Arial" w:cs="Arial"/>
        </w:rPr>
        <w:t xml:space="preserve">a graduate of </w:t>
      </w:r>
      <w:r>
        <w:rPr>
          <w:rFonts w:ascii="Arial" w:hAnsi="Arial" w:cs="Arial"/>
        </w:rPr>
        <w:t>New York U</w:t>
      </w:r>
      <w:r w:rsidRPr="007159C7">
        <w:rPr>
          <w:rFonts w:ascii="Arial" w:hAnsi="Arial" w:cs="Arial"/>
        </w:rPr>
        <w:t>niver</w:t>
      </w:r>
      <w:r>
        <w:rPr>
          <w:rFonts w:ascii="Arial" w:hAnsi="Arial" w:cs="Arial"/>
        </w:rPr>
        <w:t>sity, Todd has been in Japan for 16</w:t>
      </w:r>
      <w:r w:rsidRPr="007159C7">
        <w:rPr>
          <w:rFonts w:ascii="Arial" w:hAnsi="Arial" w:cs="Arial"/>
        </w:rPr>
        <w:t xml:space="preserve"> years, </w:t>
      </w:r>
      <w:r>
        <w:rPr>
          <w:rFonts w:ascii="Arial" w:hAnsi="Arial" w:cs="Arial"/>
        </w:rPr>
        <w:t>and is currently on the faculty at Tokai</w:t>
      </w:r>
      <w:r w:rsidRPr="007159C7">
        <w:rPr>
          <w:rFonts w:ascii="Arial" w:hAnsi="Arial" w:cs="Arial"/>
        </w:rPr>
        <w:t xml:space="preserve"> University. </w:t>
      </w:r>
      <w:r>
        <w:rPr>
          <w:rFonts w:ascii="Arial" w:hAnsi="Arial" w:cs="Arial"/>
        </w:rPr>
        <w:t xml:space="preserve">A director and educational filmmaker, he has a </w:t>
      </w:r>
      <w:r w:rsidRPr="007159C7">
        <w:rPr>
          <w:rFonts w:ascii="Arial" w:hAnsi="Arial" w:cs="Arial"/>
        </w:rPr>
        <w:t>listening textbook</w:t>
      </w:r>
      <w:r>
        <w:rPr>
          <w:rFonts w:ascii="Arial" w:hAnsi="Arial" w:cs="Arial"/>
        </w:rPr>
        <w:t xml:space="preserve">, </w:t>
      </w:r>
      <w:r w:rsidRPr="007159C7">
        <w:rPr>
          <w:rFonts w:ascii="Arial" w:hAnsi="Arial" w:cs="Arial"/>
          <w:i/>
        </w:rPr>
        <w:t>Experience America</w:t>
      </w:r>
      <w:r>
        <w:rPr>
          <w:rFonts w:ascii="Arial" w:hAnsi="Arial" w:cs="Arial"/>
        </w:rPr>
        <w:t xml:space="preserve">, </w:t>
      </w:r>
      <w:proofErr w:type="spellStart"/>
      <w:r>
        <w:rPr>
          <w:rFonts w:ascii="Arial" w:hAnsi="Arial" w:cs="Arial"/>
        </w:rPr>
        <w:t>Kinseido</w:t>
      </w:r>
      <w:proofErr w:type="spellEnd"/>
      <w:r>
        <w:rPr>
          <w:rFonts w:ascii="Arial" w:hAnsi="Arial" w:cs="Arial"/>
        </w:rPr>
        <w:t>, 2005 and videos for Pearson/Longman, and ABAX</w:t>
      </w:r>
      <w:r w:rsidRPr="007159C7">
        <w:rPr>
          <w:rFonts w:ascii="Arial" w:hAnsi="Arial" w:cs="Arial"/>
        </w:rPr>
        <w:t>.</w:t>
      </w:r>
    </w:p>
    <w:p w14:paraId="12ACA8E4" w14:textId="52A31E35" w:rsidR="00E1612C" w:rsidRPr="0000201B" w:rsidRDefault="0000201B" w:rsidP="0000201B">
      <w:pPr>
        <w:spacing w:before="100" w:beforeAutospacing="1" w:after="100" w:afterAutospacing="1"/>
        <w:rPr>
          <w:rFonts w:ascii="Arial" w:hAnsi="Arial" w:cs="Arial"/>
        </w:rPr>
      </w:pPr>
      <w:r w:rsidRPr="007159C7">
        <w:rPr>
          <w:rFonts w:ascii="Arial" w:hAnsi="Arial" w:cs="Arial"/>
          <w:b/>
        </w:rPr>
        <w:t>Gregory Strong</w:t>
      </w:r>
      <w:r w:rsidRPr="007159C7">
        <w:rPr>
          <w:rFonts w:ascii="Arial" w:hAnsi="Arial" w:cs="Arial"/>
        </w:rPr>
        <w:t xml:space="preserve"> –</w:t>
      </w:r>
      <w:r>
        <w:rPr>
          <w:rFonts w:ascii="Arial" w:hAnsi="Arial" w:cs="Arial"/>
          <w:b/>
        </w:rPr>
        <w:t xml:space="preserve"> </w:t>
      </w:r>
      <w:r>
        <w:rPr>
          <w:rFonts w:ascii="Arial" w:eastAsia="Times New Roman" w:hAnsi="Arial" w:cs="Arial"/>
          <w:iCs/>
        </w:rPr>
        <w:t xml:space="preserve">Greg is </w:t>
      </w:r>
      <w:r w:rsidRPr="00180D0D">
        <w:rPr>
          <w:rFonts w:ascii="Arial" w:eastAsia="Times New Roman" w:hAnsi="Arial" w:cs="Arial"/>
        </w:rPr>
        <w:t>currently the IE Program co-coordinator</w:t>
      </w:r>
      <w:r>
        <w:rPr>
          <w:rFonts w:ascii="Arial" w:eastAsia="Times New Roman" w:hAnsi="Arial" w:cs="Arial"/>
        </w:rPr>
        <w:t xml:space="preserve">. He </w:t>
      </w:r>
      <w:r w:rsidRPr="00180D0D">
        <w:rPr>
          <w:rFonts w:ascii="Arial" w:eastAsia="Times New Roman" w:hAnsi="Arial" w:cs="Arial"/>
        </w:rPr>
        <w:t>has worked in Japan, China, and Canada as a teacher, teacher educator, a curriculum materials writer, some time writer, and editor</w:t>
      </w:r>
      <w:r>
        <w:rPr>
          <w:rFonts w:ascii="Arial" w:eastAsia="Times New Roman" w:hAnsi="Arial" w:cs="Arial"/>
        </w:rPr>
        <w:t>. This past year, he and other IE Committee members have been working on new Reading courses for freshmen and sophomore students</w:t>
      </w:r>
      <w:r w:rsidR="00C67BC2">
        <w:rPr>
          <w:rFonts w:ascii="Arial" w:eastAsia="Times New Roman" w:hAnsi="Arial" w:cs="Arial"/>
        </w:rPr>
        <w:t>.</w:t>
      </w:r>
      <w:r>
        <w:rPr>
          <w:rFonts w:ascii="Arial" w:eastAsia="Times New Roman" w:hAnsi="Arial" w:cs="Arial"/>
        </w:rPr>
        <w:t xml:space="preserve"> </w:t>
      </w:r>
      <w:r w:rsidRPr="00180D0D">
        <w:rPr>
          <w:rFonts w:ascii="Arial" w:eastAsia="Times New Roman" w:hAnsi="Arial" w:cs="Arial"/>
        </w:rPr>
        <w:t>(Websi</w:t>
      </w:r>
      <w:r w:rsidR="00C67BC2">
        <w:rPr>
          <w:rFonts w:ascii="Arial" w:eastAsia="Times New Roman" w:hAnsi="Arial" w:cs="Arial"/>
        </w:rPr>
        <w:t>te: http://gregorystrong.com)</w:t>
      </w:r>
      <w:r>
        <w:rPr>
          <w:rFonts w:ascii="Arial" w:hAnsi="Arial" w:cs="Arial"/>
        </w:rPr>
        <w:t xml:space="preserve"> </w:t>
      </w:r>
    </w:p>
    <w:p w14:paraId="04D7F212" w14:textId="5485552C" w:rsidR="00E1612C" w:rsidRPr="00E1612C" w:rsidRDefault="00E1612C" w:rsidP="00E1612C">
      <w:pPr>
        <w:pStyle w:val="yui32020133096942812671"/>
        <w:spacing w:before="50" w:beforeAutospacing="0" w:after="50" w:afterAutospacing="0"/>
        <w:rPr>
          <w:rFonts w:ascii="Arial" w:hAnsi="Arial" w:cs="Arial"/>
        </w:rPr>
      </w:pPr>
      <w:r w:rsidRPr="00E1612C">
        <w:rPr>
          <w:rFonts w:ascii="Arial" w:hAnsi="Arial" w:cs="Arial"/>
          <w:b/>
          <w:bCs/>
        </w:rPr>
        <w:t xml:space="preserve">T. Will </w:t>
      </w:r>
      <w:proofErr w:type="spellStart"/>
      <w:r w:rsidRPr="00E1612C">
        <w:rPr>
          <w:rFonts w:ascii="Arial" w:hAnsi="Arial" w:cs="Arial"/>
          <w:b/>
          <w:bCs/>
        </w:rPr>
        <w:t>Zhanje</w:t>
      </w:r>
      <w:proofErr w:type="spellEnd"/>
      <w:r w:rsidRPr="00E1612C">
        <w:rPr>
          <w:rFonts w:ascii="Arial" w:hAnsi="Arial" w:cs="Arial"/>
          <w:b/>
          <w:bCs/>
        </w:rPr>
        <w:t xml:space="preserve"> – </w:t>
      </w:r>
      <w:r w:rsidRPr="00E1612C">
        <w:rPr>
          <w:rFonts w:ascii="Arial" w:hAnsi="Arial" w:cs="Arial"/>
        </w:rPr>
        <w:t xml:space="preserve">Will’s journey began in </w:t>
      </w:r>
      <w:proofErr w:type="spellStart"/>
      <w:r w:rsidRPr="00E1612C">
        <w:rPr>
          <w:rFonts w:ascii="Arial" w:hAnsi="Arial" w:cs="Arial"/>
        </w:rPr>
        <w:t>Mutare</w:t>
      </w:r>
      <w:proofErr w:type="spellEnd"/>
      <w:r w:rsidRPr="00E1612C">
        <w:rPr>
          <w:rFonts w:ascii="Arial" w:hAnsi="Arial" w:cs="Arial"/>
        </w:rPr>
        <w:t>, Zi</w:t>
      </w:r>
      <w:r w:rsidR="00064649">
        <w:rPr>
          <w:rFonts w:ascii="Arial" w:hAnsi="Arial" w:cs="Arial"/>
        </w:rPr>
        <w:t>mbabwe, and continued with studies</w:t>
      </w:r>
      <w:r w:rsidRPr="00E1612C">
        <w:rPr>
          <w:rFonts w:ascii="Arial" w:hAnsi="Arial" w:cs="Arial"/>
        </w:rPr>
        <w:t xml:space="preserve"> </w:t>
      </w:r>
      <w:r w:rsidR="00064649">
        <w:rPr>
          <w:rFonts w:ascii="Arial" w:hAnsi="Arial" w:cs="Arial"/>
        </w:rPr>
        <w:t>at</w:t>
      </w:r>
      <w:r w:rsidRPr="00E1612C">
        <w:rPr>
          <w:rFonts w:ascii="Arial" w:hAnsi="Arial" w:cs="Arial"/>
        </w:rPr>
        <w:t xml:space="preserve"> universities in Birmingham, England, and Cincinnati, Ohio. He teaches IE Core classes as well as classes at Chuo, </w:t>
      </w:r>
      <w:proofErr w:type="spellStart"/>
      <w:r w:rsidRPr="00E1612C">
        <w:rPr>
          <w:rFonts w:ascii="Arial" w:hAnsi="Arial" w:cs="Arial"/>
        </w:rPr>
        <w:t>Dokkyo</w:t>
      </w:r>
      <w:proofErr w:type="spellEnd"/>
      <w:r w:rsidRPr="00E1612C">
        <w:rPr>
          <w:rFonts w:ascii="Arial" w:hAnsi="Arial" w:cs="Arial"/>
        </w:rPr>
        <w:t>, and Meiji Gakuin universities. Will is interested in the idea of using education to mold character through the concept of “edutainmen</w:t>
      </w:r>
      <w:r w:rsidR="00C67BC2">
        <w:rPr>
          <w:rFonts w:ascii="Arial" w:hAnsi="Arial" w:cs="Arial"/>
        </w:rPr>
        <w:t>t.”</w:t>
      </w:r>
    </w:p>
    <w:p w14:paraId="6B6E5BB4" w14:textId="77777777" w:rsidR="00637374" w:rsidRDefault="00637374">
      <w:bookmarkStart w:id="0" w:name="_GoBack"/>
      <w:bookmarkEnd w:id="0"/>
    </w:p>
    <w:sectPr w:rsidR="00637374" w:rsidSect="00637374">
      <w:pgSz w:w="12240" w:h="15840"/>
      <w:pgMar w:top="568" w:right="1526"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Ｐ明朝">
    <w:panose1 w:val="02020600040205080304"/>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0725C7"/>
    <w:rsid w:val="0000201B"/>
    <w:rsid w:val="00064649"/>
    <w:rsid w:val="000725C7"/>
    <w:rsid w:val="00084240"/>
    <w:rsid w:val="00163A43"/>
    <w:rsid w:val="00177C28"/>
    <w:rsid w:val="00184B37"/>
    <w:rsid w:val="001B4CCC"/>
    <w:rsid w:val="001D0E41"/>
    <w:rsid w:val="00220969"/>
    <w:rsid w:val="00244521"/>
    <w:rsid w:val="00265F4D"/>
    <w:rsid w:val="0028448F"/>
    <w:rsid w:val="002F3324"/>
    <w:rsid w:val="003833B9"/>
    <w:rsid w:val="0039564F"/>
    <w:rsid w:val="003C2E01"/>
    <w:rsid w:val="0042649E"/>
    <w:rsid w:val="004565C6"/>
    <w:rsid w:val="00461F8E"/>
    <w:rsid w:val="004D0D60"/>
    <w:rsid w:val="004F053F"/>
    <w:rsid w:val="00510ADE"/>
    <w:rsid w:val="005337DB"/>
    <w:rsid w:val="00551374"/>
    <w:rsid w:val="00590A6B"/>
    <w:rsid w:val="005E55CA"/>
    <w:rsid w:val="00610C9D"/>
    <w:rsid w:val="00637374"/>
    <w:rsid w:val="00767A44"/>
    <w:rsid w:val="007B66AE"/>
    <w:rsid w:val="008B3EB1"/>
    <w:rsid w:val="008C2C09"/>
    <w:rsid w:val="008E696C"/>
    <w:rsid w:val="009F2F78"/>
    <w:rsid w:val="00A72770"/>
    <w:rsid w:val="00A93175"/>
    <w:rsid w:val="00A97366"/>
    <w:rsid w:val="00AC3018"/>
    <w:rsid w:val="00B413FF"/>
    <w:rsid w:val="00BF2E19"/>
    <w:rsid w:val="00C67BC2"/>
    <w:rsid w:val="00C80183"/>
    <w:rsid w:val="00CD796C"/>
    <w:rsid w:val="00D24851"/>
    <w:rsid w:val="00D31004"/>
    <w:rsid w:val="00D37C5E"/>
    <w:rsid w:val="00D52C63"/>
    <w:rsid w:val="00DB0F64"/>
    <w:rsid w:val="00DC6006"/>
    <w:rsid w:val="00DD2D0D"/>
    <w:rsid w:val="00E1612C"/>
    <w:rsid w:val="00E252AD"/>
    <w:rsid w:val="00EC1CC3"/>
    <w:rsid w:val="00F558DF"/>
    <w:rsid w:val="00F63C78"/>
    <w:rsid w:val="00FE2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A68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5C7"/>
    <w:pPr>
      <w:spacing w:after="0" w:line="240" w:lineRule="auto"/>
    </w:pPr>
    <w:rPr>
      <w:rFonts w:ascii="Times New Roman" w:eastAsia="MS Mincho"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72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0">
    <w:name w:val="HTML 書式付き (文字)"/>
    <w:basedOn w:val="a0"/>
    <w:link w:val="HTML"/>
    <w:uiPriority w:val="99"/>
    <w:rsid w:val="000725C7"/>
    <w:rPr>
      <w:rFonts w:ascii="Courier New" w:eastAsia="Times New Roman" w:hAnsi="Courier New" w:cs="Courier New"/>
      <w:sz w:val="20"/>
      <w:szCs w:val="20"/>
      <w:lang w:eastAsia="en-US"/>
    </w:rPr>
  </w:style>
  <w:style w:type="character" w:styleId="a3">
    <w:name w:val="Hyperlink"/>
    <w:basedOn w:val="a0"/>
    <w:uiPriority w:val="99"/>
    <w:unhideWhenUsed/>
    <w:rsid w:val="000725C7"/>
    <w:rPr>
      <w:color w:val="0000FF"/>
      <w:u w:val="single"/>
    </w:rPr>
  </w:style>
  <w:style w:type="character" w:customStyle="1" w:styleId="apple-style-span">
    <w:name w:val="apple-style-span"/>
    <w:basedOn w:val="a0"/>
    <w:rsid w:val="000725C7"/>
  </w:style>
  <w:style w:type="character" w:styleId="a4">
    <w:name w:val="Strong"/>
    <w:basedOn w:val="a0"/>
    <w:uiPriority w:val="22"/>
    <w:qFormat/>
    <w:rsid w:val="000725C7"/>
    <w:rPr>
      <w:b/>
      <w:bCs/>
    </w:rPr>
  </w:style>
  <w:style w:type="paragraph" w:customStyle="1" w:styleId="yiv868982148ecxmsonormal">
    <w:name w:val="yiv868982148ecxmsonormal"/>
    <w:basedOn w:val="a"/>
    <w:rsid w:val="00D37C5E"/>
    <w:pPr>
      <w:spacing w:before="100" w:beforeAutospacing="1" w:after="100" w:afterAutospacing="1"/>
    </w:pPr>
    <w:rPr>
      <w:rFonts w:eastAsia="Times New Roman"/>
    </w:rPr>
  </w:style>
  <w:style w:type="paragraph" w:customStyle="1" w:styleId="yiv1762608638msonormal">
    <w:name w:val="yiv1762608638msonormal"/>
    <w:basedOn w:val="a"/>
    <w:rsid w:val="00D24851"/>
    <w:pPr>
      <w:spacing w:before="100" w:beforeAutospacing="1" w:after="100" w:afterAutospacing="1"/>
    </w:pPr>
    <w:rPr>
      <w:rFonts w:eastAsia="Times New Roman"/>
    </w:rPr>
  </w:style>
  <w:style w:type="character" w:customStyle="1" w:styleId="yui320201330969428126125">
    <w:name w:val="yui_3_2_0_20_1330969428126125"/>
    <w:basedOn w:val="a0"/>
    <w:rsid w:val="00D24851"/>
  </w:style>
  <w:style w:type="character" w:customStyle="1" w:styleId="yui320201330969428126127">
    <w:name w:val="yui_3_2_0_20_1330969428126127"/>
    <w:basedOn w:val="a0"/>
    <w:rsid w:val="00D24851"/>
  </w:style>
  <w:style w:type="character" w:customStyle="1" w:styleId="yui320201330969428126135">
    <w:name w:val="yui_3_2_0_20_1330969428126135"/>
    <w:basedOn w:val="a0"/>
    <w:rsid w:val="00D24851"/>
  </w:style>
  <w:style w:type="character" w:customStyle="1" w:styleId="yui320201330969428126139">
    <w:name w:val="yui_3_2_0_20_1330969428126139"/>
    <w:basedOn w:val="a0"/>
    <w:rsid w:val="00D24851"/>
  </w:style>
  <w:style w:type="character" w:customStyle="1" w:styleId="yui320201330969428126141">
    <w:name w:val="yui_3_2_0_20_1330969428126141"/>
    <w:basedOn w:val="a0"/>
    <w:rsid w:val="00D24851"/>
  </w:style>
  <w:style w:type="character" w:customStyle="1" w:styleId="yui320201330969428126159">
    <w:name w:val="yui_3_2_0_20_1330969428126159"/>
    <w:basedOn w:val="a0"/>
    <w:rsid w:val="00E1612C"/>
  </w:style>
  <w:style w:type="character" w:customStyle="1" w:styleId="yui320201330969428126161">
    <w:name w:val="yui_3_2_0_20_1330969428126161"/>
    <w:basedOn w:val="a0"/>
    <w:rsid w:val="00E1612C"/>
  </w:style>
  <w:style w:type="paragraph" w:customStyle="1" w:styleId="yui32020133096942812671">
    <w:name w:val="yui_3_2_0_20_133096942812671"/>
    <w:basedOn w:val="a"/>
    <w:rsid w:val="00E1612C"/>
    <w:pPr>
      <w:spacing w:before="100" w:beforeAutospacing="1" w:after="100" w:afterAutospacing="1"/>
    </w:pPr>
    <w:rPr>
      <w:rFonts w:eastAsia="Times New Roman"/>
    </w:rPr>
  </w:style>
  <w:style w:type="paragraph" w:styleId="a5">
    <w:name w:val="Document Map"/>
    <w:basedOn w:val="a"/>
    <w:link w:val="a6"/>
    <w:uiPriority w:val="99"/>
    <w:semiHidden/>
    <w:unhideWhenUsed/>
    <w:rsid w:val="0039564F"/>
    <w:rPr>
      <w:rFonts w:ascii="Lucida Grande" w:hAnsi="Lucida Grande" w:cs="Lucida Grande"/>
    </w:rPr>
  </w:style>
  <w:style w:type="character" w:customStyle="1" w:styleId="a6">
    <w:name w:val="見出しマップ (文字)"/>
    <w:basedOn w:val="a0"/>
    <w:link w:val="a5"/>
    <w:uiPriority w:val="99"/>
    <w:semiHidden/>
    <w:rsid w:val="0039564F"/>
    <w:rPr>
      <w:rFonts w:ascii="Lucida Grande" w:eastAsia="MS Mincho"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51649">
      <w:bodyDiv w:val="1"/>
      <w:marLeft w:val="0"/>
      <w:marRight w:val="0"/>
      <w:marTop w:val="0"/>
      <w:marBottom w:val="0"/>
      <w:divBdr>
        <w:top w:val="none" w:sz="0" w:space="0" w:color="auto"/>
        <w:left w:val="none" w:sz="0" w:space="0" w:color="auto"/>
        <w:bottom w:val="none" w:sz="0" w:space="0" w:color="auto"/>
        <w:right w:val="none" w:sz="0" w:space="0" w:color="auto"/>
      </w:divBdr>
      <w:divsChild>
        <w:div w:id="1618368142">
          <w:marLeft w:val="0"/>
          <w:marRight w:val="0"/>
          <w:marTop w:val="0"/>
          <w:marBottom w:val="0"/>
          <w:divBdr>
            <w:top w:val="none" w:sz="0" w:space="0" w:color="auto"/>
            <w:left w:val="none" w:sz="0" w:space="0" w:color="auto"/>
            <w:bottom w:val="none" w:sz="0" w:space="0" w:color="auto"/>
            <w:right w:val="none" w:sz="0" w:space="0" w:color="auto"/>
          </w:divBdr>
          <w:divsChild>
            <w:div w:id="160238642">
              <w:marLeft w:val="0"/>
              <w:marRight w:val="0"/>
              <w:marTop w:val="0"/>
              <w:marBottom w:val="0"/>
              <w:divBdr>
                <w:top w:val="none" w:sz="0" w:space="0" w:color="auto"/>
                <w:left w:val="none" w:sz="0" w:space="0" w:color="auto"/>
                <w:bottom w:val="none" w:sz="0" w:space="0" w:color="auto"/>
                <w:right w:val="none" w:sz="0" w:space="0" w:color="auto"/>
              </w:divBdr>
            </w:div>
          </w:divsChild>
        </w:div>
        <w:div w:id="510685339">
          <w:marLeft w:val="0"/>
          <w:marRight w:val="0"/>
          <w:marTop w:val="0"/>
          <w:marBottom w:val="0"/>
          <w:divBdr>
            <w:top w:val="none" w:sz="0" w:space="0" w:color="auto"/>
            <w:left w:val="none" w:sz="0" w:space="0" w:color="auto"/>
            <w:bottom w:val="none" w:sz="0" w:space="0" w:color="auto"/>
            <w:right w:val="none" w:sz="0" w:space="0" w:color="auto"/>
          </w:divBdr>
        </w:div>
      </w:divsChild>
    </w:div>
    <w:div w:id="410275293">
      <w:bodyDiv w:val="1"/>
      <w:marLeft w:val="0"/>
      <w:marRight w:val="0"/>
      <w:marTop w:val="0"/>
      <w:marBottom w:val="0"/>
      <w:divBdr>
        <w:top w:val="none" w:sz="0" w:space="0" w:color="auto"/>
        <w:left w:val="none" w:sz="0" w:space="0" w:color="auto"/>
        <w:bottom w:val="none" w:sz="0" w:space="0" w:color="auto"/>
        <w:right w:val="none" w:sz="0" w:space="0" w:color="auto"/>
      </w:divBdr>
      <w:divsChild>
        <w:div w:id="46153435">
          <w:marLeft w:val="0"/>
          <w:marRight w:val="0"/>
          <w:marTop w:val="0"/>
          <w:marBottom w:val="0"/>
          <w:divBdr>
            <w:top w:val="none" w:sz="0" w:space="0" w:color="auto"/>
            <w:left w:val="none" w:sz="0" w:space="0" w:color="auto"/>
            <w:bottom w:val="none" w:sz="0" w:space="0" w:color="auto"/>
            <w:right w:val="none" w:sz="0" w:space="0" w:color="auto"/>
          </w:divBdr>
        </w:div>
        <w:div w:id="1659335892">
          <w:marLeft w:val="0"/>
          <w:marRight w:val="0"/>
          <w:marTop w:val="0"/>
          <w:marBottom w:val="0"/>
          <w:divBdr>
            <w:top w:val="none" w:sz="0" w:space="0" w:color="auto"/>
            <w:left w:val="none" w:sz="0" w:space="0" w:color="auto"/>
            <w:bottom w:val="none" w:sz="0" w:space="0" w:color="auto"/>
            <w:right w:val="none" w:sz="0" w:space="0" w:color="auto"/>
          </w:divBdr>
        </w:div>
      </w:divsChild>
    </w:div>
    <w:div w:id="437604663">
      <w:bodyDiv w:val="1"/>
      <w:marLeft w:val="0"/>
      <w:marRight w:val="0"/>
      <w:marTop w:val="0"/>
      <w:marBottom w:val="0"/>
      <w:divBdr>
        <w:top w:val="none" w:sz="0" w:space="0" w:color="auto"/>
        <w:left w:val="none" w:sz="0" w:space="0" w:color="auto"/>
        <w:bottom w:val="none" w:sz="0" w:space="0" w:color="auto"/>
        <w:right w:val="none" w:sz="0" w:space="0" w:color="auto"/>
      </w:divBdr>
    </w:div>
    <w:div w:id="459610399">
      <w:bodyDiv w:val="1"/>
      <w:marLeft w:val="0"/>
      <w:marRight w:val="0"/>
      <w:marTop w:val="0"/>
      <w:marBottom w:val="0"/>
      <w:divBdr>
        <w:top w:val="none" w:sz="0" w:space="0" w:color="auto"/>
        <w:left w:val="none" w:sz="0" w:space="0" w:color="auto"/>
        <w:bottom w:val="none" w:sz="0" w:space="0" w:color="auto"/>
        <w:right w:val="none" w:sz="0" w:space="0" w:color="auto"/>
      </w:divBdr>
      <w:divsChild>
        <w:div w:id="1848980531">
          <w:marLeft w:val="0"/>
          <w:marRight w:val="0"/>
          <w:marTop w:val="0"/>
          <w:marBottom w:val="0"/>
          <w:divBdr>
            <w:top w:val="none" w:sz="0" w:space="0" w:color="auto"/>
            <w:left w:val="none" w:sz="0" w:space="0" w:color="auto"/>
            <w:bottom w:val="none" w:sz="0" w:space="0" w:color="auto"/>
            <w:right w:val="none" w:sz="0" w:space="0" w:color="auto"/>
          </w:divBdr>
        </w:div>
        <w:div w:id="662125049">
          <w:marLeft w:val="0"/>
          <w:marRight w:val="0"/>
          <w:marTop w:val="0"/>
          <w:marBottom w:val="0"/>
          <w:divBdr>
            <w:top w:val="none" w:sz="0" w:space="0" w:color="auto"/>
            <w:left w:val="none" w:sz="0" w:space="0" w:color="auto"/>
            <w:bottom w:val="none" w:sz="0" w:space="0" w:color="auto"/>
            <w:right w:val="none" w:sz="0" w:space="0" w:color="auto"/>
          </w:divBdr>
        </w:div>
      </w:divsChild>
    </w:div>
    <w:div w:id="1024749900">
      <w:bodyDiv w:val="1"/>
      <w:marLeft w:val="0"/>
      <w:marRight w:val="0"/>
      <w:marTop w:val="0"/>
      <w:marBottom w:val="0"/>
      <w:divBdr>
        <w:top w:val="none" w:sz="0" w:space="0" w:color="auto"/>
        <w:left w:val="none" w:sz="0" w:space="0" w:color="auto"/>
        <w:bottom w:val="none" w:sz="0" w:space="0" w:color="auto"/>
        <w:right w:val="none" w:sz="0" w:space="0" w:color="auto"/>
      </w:divBdr>
    </w:div>
    <w:div w:id="1104693338">
      <w:bodyDiv w:val="1"/>
      <w:marLeft w:val="0"/>
      <w:marRight w:val="0"/>
      <w:marTop w:val="0"/>
      <w:marBottom w:val="0"/>
      <w:divBdr>
        <w:top w:val="none" w:sz="0" w:space="0" w:color="auto"/>
        <w:left w:val="none" w:sz="0" w:space="0" w:color="auto"/>
        <w:bottom w:val="none" w:sz="0" w:space="0" w:color="auto"/>
        <w:right w:val="none" w:sz="0" w:space="0" w:color="auto"/>
      </w:divBdr>
    </w:div>
    <w:div w:id="1429885215">
      <w:bodyDiv w:val="1"/>
      <w:marLeft w:val="0"/>
      <w:marRight w:val="0"/>
      <w:marTop w:val="0"/>
      <w:marBottom w:val="0"/>
      <w:divBdr>
        <w:top w:val="none" w:sz="0" w:space="0" w:color="auto"/>
        <w:left w:val="none" w:sz="0" w:space="0" w:color="auto"/>
        <w:bottom w:val="none" w:sz="0" w:space="0" w:color="auto"/>
        <w:right w:val="none" w:sz="0" w:space="0" w:color="auto"/>
      </w:divBdr>
      <w:divsChild>
        <w:div w:id="403185847">
          <w:marLeft w:val="0"/>
          <w:marRight w:val="0"/>
          <w:marTop w:val="0"/>
          <w:marBottom w:val="0"/>
          <w:divBdr>
            <w:top w:val="none" w:sz="0" w:space="0" w:color="auto"/>
            <w:left w:val="none" w:sz="0" w:space="0" w:color="auto"/>
            <w:bottom w:val="none" w:sz="0" w:space="0" w:color="auto"/>
            <w:right w:val="none" w:sz="0" w:space="0" w:color="auto"/>
          </w:divBdr>
        </w:div>
        <w:div w:id="578833082">
          <w:marLeft w:val="0"/>
          <w:marRight w:val="0"/>
          <w:marTop w:val="0"/>
          <w:marBottom w:val="0"/>
          <w:divBdr>
            <w:top w:val="none" w:sz="0" w:space="0" w:color="auto"/>
            <w:left w:val="none" w:sz="0" w:space="0" w:color="auto"/>
            <w:bottom w:val="none" w:sz="0" w:space="0" w:color="auto"/>
            <w:right w:val="none" w:sz="0" w:space="0" w:color="auto"/>
          </w:divBdr>
        </w:div>
      </w:divsChild>
    </w:div>
    <w:div w:id="1449817525">
      <w:bodyDiv w:val="1"/>
      <w:marLeft w:val="0"/>
      <w:marRight w:val="0"/>
      <w:marTop w:val="0"/>
      <w:marBottom w:val="0"/>
      <w:divBdr>
        <w:top w:val="none" w:sz="0" w:space="0" w:color="auto"/>
        <w:left w:val="none" w:sz="0" w:space="0" w:color="auto"/>
        <w:bottom w:val="none" w:sz="0" w:space="0" w:color="auto"/>
        <w:right w:val="none" w:sz="0" w:space="0" w:color="auto"/>
      </w:divBdr>
    </w:div>
    <w:div w:id="1667587787">
      <w:bodyDiv w:val="1"/>
      <w:marLeft w:val="0"/>
      <w:marRight w:val="0"/>
      <w:marTop w:val="0"/>
      <w:marBottom w:val="0"/>
      <w:divBdr>
        <w:top w:val="none" w:sz="0" w:space="0" w:color="auto"/>
        <w:left w:val="none" w:sz="0" w:space="0" w:color="auto"/>
        <w:bottom w:val="none" w:sz="0" w:space="0" w:color="auto"/>
        <w:right w:val="none" w:sz="0" w:space="0" w:color="auto"/>
      </w:divBdr>
      <w:divsChild>
        <w:div w:id="87303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D96BD-2A5A-AC48-9BFE-8DAA5F5A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3</Pages>
  <Words>1207</Words>
  <Characters>6884</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Joseph Dias</cp:lastModifiedBy>
  <cp:revision>29</cp:revision>
  <dcterms:created xsi:type="dcterms:W3CDTF">2012-02-25T04:43:00Z</dcterms:created>
  <dcterms:modified xsi:type="dcterms:W3CDTF">2012-03-06T06:19:00Z</dcterms:modified>
</cp:coreProperties>
</file>