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A" w:rsidRDefault="00E320EA" w:rsidP="00E320EA">
      <w:pPr>
        <w:ind w:left="720"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Activities on the traditional Japanese instrument “KOTO”</w:t>
      </w: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Date:                Name:</w:t>
      </w:r>
    </w:p>
    <w:p w:rsidR="00E320EA" w:rsidRPr="00E320EA" w:rsidRDefault="00E320EA" w:rsidP="00E320EA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Read the article “Koto Music” from JAPAN DIGEST, and answer the questions.</w:t>
      </w:r>
    </w:p>
    <w:p w:rsidR="00E320EA" w:rsidRDefault="00E320EA" w:rsidP="00E320EA">
      <w:pPr>
        <w:ind w:firstLine="720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Physical Description of the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koto</w:t>
      </w:r>
      <w:proofErr w:type="spellEnd"/>
    </w:p>
    <w:p w:rsidR="00E320EA" w:rsidRDefault="00E320EA" w:rsidP="00E320EA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is unusual about paulownia wood?</w:t>
      </w: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strings changed over the years?</w:t>
      </w:r>
    </w:p>
    <w:p w:rsidR="00E320EA" w:rsidRDefault="00E320EA" w:rsidP="00E320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do some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performers prefer silk strings rather than synthetic strings? </w:t>
      </w:r>
    </w:p>
    <w:p w:rsidR="00E320EA" w:rsidRDefault="00E320EA" w:rsidP="00E320EA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320EA" w:rsidRDefault="00E320EA" w:rsidP="00E320EA">
      <w:pPr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ind w:firstLine="72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History of the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koto</w:t>
      </w:r>
      <w:proofErr w:type="spellEnd"/>
    </w:p>
    <w:p w:rsidR="00E320EA" w:rsidRDefault="00E320EA" w:rsidP="00E320E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and where did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originally come from?</w:t>
      </w: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Yatsuhashi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Kengyo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What is the name of the oldest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piece he </w:t>
      </w:r>
    </w:p>
    <w:p w:rsidR="00E320EA" w:rsidRDefault="00E320EA" w:rsidP="00E320EA">
      <w:pPr>
        <w:pStyle w:val="a3"/>
        <w:ind w:leftChars="0"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wrote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320EA" w:rsidRDefault="00E320EA" w:rsidP="00E320EA">
      <w:pPr>
        <w:pStyle w:val="a3"/>
        <w:ind w:leftChars="0" w:left="1080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ind w:leftChars="0" w:left="1080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schools. What are they and who are the founders.</w:t>
      </w: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Traditional Forms</w:t>
      </w:r>
    </w:p>
    <w:p w:rsidR="00E320EA" w:rsidRDefault="00E320EA" w:rsidP="00E320E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each of the following forms of traditional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compositions.</w:t>
      </w:r>
    </w:p>
    <w:p w:rsidR="00E320EA" w:rsidRDefault="00E320EA" w:rsidP="00E320E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Danmono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Kumiuta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20EA" w:rsidRDefault="00E320EA" w:rsidP="00E32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Tegotomono</w:t>
      </w:r>
      <w:proofErr w:type="spellEnd"/>
    </w:p>
    <w:p w:rsidR="00E320EA" w:rsidRDefault="00E320EA" w:rsidP="00E320E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Modern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koto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playing</w:t>
      </w:r>
    </w:p>
    <w:p w:rsidR="00E320EA" w:rsidRDefault="00E320EA" w:rsidP="00E320E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Miyagi? What accomplishments did he make in the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E320EA" w:rsidRDefault="00E320EA" w:rsidP="00E320EA">
      <w:pPr>
        <w:ind w:left="720"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E320EA" w:rsidRPr="008A2BBC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was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Tadao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Sawai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most prolific, innovative, and influential composer in the late 20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century?</w:t>
      </w: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 the following questions with your group.</w:t>
      </w:r>
    </w:p>
    <w:p w:rsidR="00E320EA" w:rsidRDefault="00E320EA" w:rsidP="00E320E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image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music?</w:t>
      </w: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listened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music?  What is your impression?</w:t>
      </w:r>
    </w:p>
    <w:p w:rsidR="00E320EA" w:rsidRDefault="00E320EA" w:rsidP="00E320EA">
      <w:pPr>
        <w:pStyle w:val="a3"/>
        <w:ind w:leftChars="0" w:left="1080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think we can preserve and promote Japanese traditional music? </w:t>
      </w:r>
    </w:p>
    <w:p w:rsidR="00E320EA" w:rsidRDefault="00E320EA" w:rsidP="00E320EA">
      <w:pPr>
        <w:pStyle w:val="a3"/>
        <w:ind w:leftChars="0" w:left="1080"/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E320EA" w:rsidRDefault="00E320EA" w:rsidP="00E320EA">
      <w:pPr>
        <w:rPr>
          <w:rFonts w:ascii="Times New Roman" w:hAnsi="Times New Roman" w:cs="Times New Roman"/>
          <w:sz w:val="24"/>
          <w:szCs w:val="24"/>
        </w:rPr>
      </w:pPr>
    </w:p>
    <w:p w:rsidR="006B26C3" w:rsidRDefault="00D8299D" w:rsidP="006B26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Vocabulary</w:t>
      </w:r>
      <w:bookmarkStart w:id="0" w:name="_GoBack"/>
      <w:bookmarkEnd w:id="0"/>
      <w:r w:rsidR="006B26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B26C3" w:rsidRDefault="006B26C3" w:rsidP="006B26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vibrant</w:t>
      </w:r>
      <w:proofErr w:type="gramEnd"/>
      <w:r>
        <w:rPr>
          <w:rFonts w:ascii="Times New Roman" w:hAnsi="Times New Roman" w:cs="Times New Roman"/>
          <w:sz w:val="24"/>
          <w:szCs w:val="24"/>
        </w:rPr>
        <w:t>: very bright and strong</w:t>
      </w:r>
    </w:p>
    <w:p w:rsidR="006B26C3" w:rsidRDefault="006B26C3" w:rsidP="006B26C3">
      <w:pPr>
        <w:rPr>
          <w:rStyle w:val="deftex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indigenous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deftext"/>
          <w:rFonts w:ascii="Times New Roman" w:hAnsi="Times New Roman" w:cs="Times New Roman"/>
          <w:sz w:val="24"/>
          <w:szCs w:val="24"/>
        </w:rPr>
        <w:t>produced, living, or existing naturally in a particular region or environment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pentatonic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consisting of five tunes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pluck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to pull and release with your fingers in order to make a sound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composition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a written piece of music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flashy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bright or fancy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synonymous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having the same meaning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transcription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a written record of words or music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avant-garde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a group of people who develop new and often very surprising ideas in art, literature, etc.</w:t>
      </w:r>
    </w:p>
    <w:p w:rsidR="006B26C3" w:rsidRDefault="006B26C3" w:rsidP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manipulate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>: to control something or someone</w:t>
      </w:r>
    </w:p>
    <w:p w:rsidR="009A63D9" w:rsidRDefault="006B26C3">
      <w:pPr>
        <w:rPr>
          <w:rStyle w:val="def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deftext"/>
          <w:rFonts w:ascii="Times New Roman" w:hAnsi="Times New Roman" w:cs="Times New Roman"/>
          <w:sz w:val="24"/>
          <w:szCs w:val="24"/>
        </w:rPr>
        <w:t>vertical</w:t>
      </w:r>
      <w:proofErr w:type="gramEnd"/>
      <w:r>
        <w:rPr>
          <w:rStyle w:val="deftext"/>
          <w:rFonts w:ascii="Times New Roman" w:hAnsi="Times New Roman" w:cs="Times New Roman"/>
          <w:sz w:val="24"/>
          <w:szCs w:val="24"/>
        </w:rPr>
        <w:t xml:space="preserve"> alignment: an arrangement positioned up and down rather than from side to side </w:t>
      </w:r>
    </w:p>
    <w:p w:rsidR="008A2BBC" w:rsidRDefault="008A2BBC">
      <w:pPr>
        <w:rPr>
          <w:rStyle w:val="deftext"/>
          <w:rFonts w:ascii="Times New Roman" w:hAnsi="Times New Roman" w:cs="Times New Roman"/>
          <w:sz w:val="24"/>
          <w:szCs w:val="24"/>
        </w:rPr>
      </w:pPr>
    </w:p>
    <w:p w:rsidR="008A2BBC" w:rsidRDefault="008A2BBC">
      <w:pPr>
        <w:rPr>
          <w:rStyle w:val="deftext"/>
          <w:rFonts w:ascii="Times New Roman" w:hAnsi="Times New Roman" w:cs="Times New Roman"/>
          <w:sz w:val="24"/>
          <w:szCs w:val="24"/>
        </w:rPr>
      </w:pPr>
      <w:r>
        <w:rPr>
          <w:rStyle w:val="deftext"/>
          <w:rFonts w:ascii="Times New Roman" w:hAnsi="Times New Roman" w:cs="Times New Roman"/>
          <w:sz w:val="24"/>
          <w:szCs w:val="24"/>
        </w:rPr>
        <w:t>YouTube</w:t>
      </w:r>
      <w:r>
        <w:rPr>
          <w:rStyle w:val="deftext"/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Style w:val="deftext"/>
          <w:rFonts w:ascii="Times New Roman" w:hAnsi="Times New Roman" w:cs="Times New Roman" w:hint="eastAsia"/>
          <w:sz w:val="24"/>
          <w:szCs w:val="24"/>
        </w:rPr>
        <w:t>links</w:t>
      </w:r>
      <w:proofErr w:type="gramStart"/>
      <w:r>
        <w:rPr>
          <w:rStyle w:val="deftext"/>
          <w:rFonts w:ascii="Times New Roman" w:hAnsi="Times New Roman" w:cs="Times New Roman" w:hint="eastAsia"/>
          <w:sz w:val="24"/>
          <w:szCs w:val="24"/>
        </w:rPr>
        <w:t>:</w:t>
      </w:r>
      <w:proofErr w:type="gramEnd"/>
      <w:hyperlink r:id="rId8" w:history="1">
        <w:r w:rsidRPr="00F058DF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F058DF">
          <w:rPr>
            <w:rStyle w:val="a4"/>
            <w:rFonts w:ascii="Times New Roman" w:hAnsi="Times New Roman" w:cs="Times New Roman"/>
            <w:sz w:val="24"/>
            <w:szCs w:val="24"/>
          </w:rPr>
          <w:t>://www.youtube.com/watch?v=WVD92qnbTJc</w:t>
        </w:r>
      </w:hyperlink>
      <w:r>
        <w:rPr>
          <w:rStyle w:val="deftext"/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>
        <w:rPr>
          <w:rStyle w:val="deftext"/>
          <w:rFonts w:ascii="Times New Roman" w:hAnsi="Times New Roman" w:cs="Times New Roman" w:hint="eastAsia"/>
          <w:sz w:val="24"/>
          <w:szCs w:val="24"/>
        </w:rPr>
        <w:t>Michio</w:t>
      </w:r>
      <w:proofErr w:type="spellEnd"/>
      <w:r>
        <w:rPr>
          <w:rStyle w:val="deftext"/>
          <w:rFonts w:ascii="Times New Roman" w:hAnsi="Times New Roman" w:cs="Times New Roman" w:hint="eastAsia"/>
          <w:sz w:val="24"/>
          <w:szCs w:val="24"/>
        </w:rPr>
        <w:t xml:space="preserve"> Miyagi)</w:t>
      </w:r>
    </w:p>
    <w:p w:rsidR="008A2BBC" w:rsidRPr="008A2BBC" w:rsidRDefault="008A2BBC">
      <w:pPr>
        <w:rPr>
          <w:rFonts w:ascii="Times New Roman" w:hAnsi="Times New Roman" w:cs="Times New Roman"/>
          <w:sz w:val="24"/>
          <w:szCs w:val="24"/>
        </w:rPr>
      </w:pPr>
      <w:r>
        <w:rPr>
          <w:rStyle w:val="deftext"/>
          <w:rFonts w:ascii="Times New Roman" w:hAnsi="Times New Roman" w:cs="Times New Roman" w:hint="eastAsia"/>
          <w:sz w:val="24"/>
          <w:szCs w:val="24"/>
        </w:rPr>
        <w:tab/>
        <w:t xml:space="preserve">      </w:t>
      </w:r>
      <w:hyperlink r:id="rId9" w:history="1">
        <w:r w:rsidRPr="00F058D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https://www.youtube.com/watch?v=M0qM5zrWock</w:t>
        </w:r>
      </w:hyperlink>
      <w:r>
        <w:rPr>
          <w:rStyle w:val="deftext"/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>
        <w:rPr>
          <w:rStyle w:val="deftext"/>
          <w:rFonts w:ascii="Times New Roman" w:hAnsi="Times New Roman" w:cs="Times New Roman" w:hint="eastAsia"/>
          <w:sz w:val="24"/>
          <w:szCs w:val="24"/>
        </w:rPr>
        <w:t>Tadao</w:t>
      </w:r>
      <w:proofErr w:type="spellEnd"/>
      <w:r>
        <w:rPr>
          <w:rStyle w:val="deftext"/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Style w:val="deftext"/>
          <w:rFonts w:ascii="Times New Roman" w:hAnsi="Times New Roman" w:cs="Times New Roman" w:hint="eastAsia"/>
          <w:sz w:val="24"/>
          <w:szCs w:val="24"/>
        </w:rPr>
        <w:t>Sawai</w:t>
      </w:r>
      <w:proofErr w:type="spellEnd"/>
      <w:r>
        <w:rPr>
          <w:rStyle w:val="deftext"/>
          <w:rFonts w:ascii="Times New Roman" w:hAnsi="Times New Roman" w:cs="Times New Roman" w:hint="eastAsia"/>
          <w:sz w:val="24"/>
          <w:szCs w:val="24"/>
        </w:rPr>
        <w:t>)</w:t>
      </w:r>
    </w:p>
    <w:sectPr w:rsidR="008A2BBC" w:rsidRPr="008A2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F4" w:rsidRDefault="003301F4" w:rsidP="00D8299D">
      <w:r>
        <w:separator/>
      </w:r>
    </w:p>
  </w:endnote>
  <w:endnote w:type="continuationSeparator" w:id="0">
    <w:p w:rsidR="003301F4" w:rsidRDefault="003301F4" w:rsidP="00D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F4" w:rsidRDefault="003301F4" w:rsidP="00D8299D">
      <w:r>
        <w:separator/>
      </w:r>
    </w:p>
  </w:footnote>
  <w:footnote w:type="continuationSeparator" w:id="0">
    <w:p w:rsidR="003301F4" w:rsidRDefault="003301F4" w:rsidP="00D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58C"/>
    <w:multiLevelType w:val="hybridMultilevel"/>
    <w:tmpl w:val="2E98D662"/>
    <w:lvl w:ilvl="0" w:tplc="F37EE86C">
      <w:start w:val="1"/>
      <w:numFmt w:val="decimal"/>
      <w:lvlText w:val="%1)"/>
      <w:lvlJc w:val="left"/>
      <w:pPr>
        <w:ind w:left="1440" w:hanging="360"/>
      </w:pPr>
    </w:lvl>
    <w:lvl w:ilvl="1" w:tplc="04090017">
      <w:start w:val="1"/>
      <w:numFmt w:val="aiueoFullWidth"/>
      <w:lvlText w:val="(%2)"/>
      <w:lvlJc w:val="left"/>
      <w:pPr>
        <w:ind w:left="1920" w:hanging="420"/>
      </w:pPr>
    </w:lvl>
    <w:lvl w:ilvl="2" w:tplc="04090011">
      <w:start w:val="1"/>
      <w:numFmt w:val="decimalEnclosedCircle"/>
      <w:lvlText w:val="%3"/>
      <w:lvlJc w:val="left"/>
      <w:pPr>
        <w:ind w:left="2340" w:hanging="420"/>
      </w:pPr>
    </w:lvl>
    <w:lvl w:ilvl="3" w:tplc="0409000F">
      <w:start w:val="1"/>
      <w:numFmt w:val="decimal"/>
      <w:lvlText w:val="%4."/>
      <w:lvlJc w:val="left"/>
      <w:pPr>
        <w:ind w:left="2760" w:hanging="420"/>
      </w:pPr>
    </w:lvl>
    <w:lvl w:ilvl="4" w:tplc="04090017">
      <w:start w:val="1"/>
      <w:numFmt w:val="aiueoFullWidth"/>
      <w:lvlText w:val="(%5)"/>
      <w:lvlJc w:val="left"/>
      <w:pPr>
        <w:ind w:left="3180" w:hanging="420"/>
      </w:pPr>
    </w:lvl>
    <w:lvl w:ilvl="5" w:tplc="04090011">
      <w:start w:val="1"/>
      <w:numFmt w:val="decimalEnclosedCircle"/>
      <w:lvlText w:val="%6"/>
      <w:lvlJc w:val="left"/>
      <w:pPr>
        <w:ind w:left="3600" w:hanging="420"/>
      </w:pPr>
    </w:lvl>
    <w:lvl w:ilvl="6" w:tplc="0409000F">
      <w:start w:val="1"/>
      <w:numFmt w:val="decimal"/>
      <w:lvlText w:val="%7."/>
      <w:lvlJc w:val="left"/>
      <w:pPr>
        <w:ind w:left="4020" w:hanging="420"/>
      </w:pPr>
    </w:lvl>
    <w:lvl w:ilvl="7" w:tplc="04090017">
      <w:start w:val="1"/>
      <w:numFmt w:val="aiueoFullWidth"/>
      <w:lvlText w:val="(%8)"/>
      <w:lvlJc w:val="left"/>
      <w:pPr>
        <w:ind w:left="4440" w:hanging="420"/>
      </w:pPr>
    </w:lvl>
    <w:lvl w:ilvl="8" w:tplc="0409001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>
    <w:nsid w:val="3E9D4527"/>
    <w:multiLevelType w:val="hybridMultilevel"/>
    <w:tmpl w:val="F3BC23C8"/>
    <w:lvl w:ilvl="0" w:tplc="37644E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9F30BA3"/>
    <w:multiLevelType w:val="hybridMultilevel"/>
    <w:tmpl w:val="77521532"/>
    <w:lvl w:ilvl="0" w:tplc="49E685E0">
      <w:start w:val="1"/>
      <w:numFmt w:val="upperRoman"/>
      <w:lvlText w:val="%1.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E73B03"/>
    <w:multiLevelType w:val="hybridMultilevel"/>
    <w:tmpl w:val="C924E464"/>
    <w:lvl w:ilvl="0" w:tplc="81B68272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3"/>
    <w:rsid w:val="003301F4"/>
    <w:rsid w:val="006B26C3"/>
    <w:rsid w:val="008A2BBC"/>
    <w:rsid w:val="009A63D9"/>
    <w:rsid w:val="00D8299D"/>
    <w:rsid w:val="00E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C3"/>
    <w:pPr>
      <w:ind w:leftChars="400" w:left="840"/>
    </w:pPr>
  </w:style>
  <w:style w:type="character" w:customStyle="1" w:styleId="deftext">
    <w:name w:val="def_text"/>
    <w:basedOn w:val="a0"/>
    <w:rsid w:val="006B26C3"/>
  </w:style>
  <w:style w:type="character" w:styleId="a4">
    <w:name w:val="Hyperlink"/>
    <w:basedOn w:val="a0"/>
    <w:uiPriority w:val="99"/>
    <w:unhideWhenUsed/>
    <w:rsid w:val="008A2B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99D"/>
  </w:style>
  <w:style w:type="paragraph" w:styleId="a7">
    <w:name w:val="footer"/>
    <w:basedOn w:val="a"/>
    <w:link w:val="a8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C3"/>
    <w:pPr>
      <w:ind w:leftChars="400" w:left="840"/>
    </w:pPr>
  </w:style>
  <w:style w:type="character" w:customStyle="1" w:styleId="deftext">
    <w:name w:val="def_text"/>
    <w:basedOn w:val="a0"/>
    <w:rsid w:val="006B26C3"/>
  </w:style>
  <w:style w:type="character" w:styleId="a4">
    <w:name w:val="Hyperlink"/>
    <w:basedOn w:val="a0"/>
    <w:uiPriority w:val="99"/>
    <w:unhideWhenUsed/>
    <w:rsid w:val="008A2B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99D"/>
  </w:style>
  <w:style w:type="paragraph" w:styleId="a7">
    <w:name w:val="footer"/>
    <w:basedOn w:val="a"/>
    <w:link w:val="a8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D92qnbTJ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0qM5zrWock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mtimson</dc:creator>
  <cp:lastModifiedBy>mtimson</cp:lastModifiedBy>
  <cp:revision>5</cp:revision>
  <cp:lastPrinted>2016-10-19T13:10:00Z</cp:lastPrinted>
  <dcterms:created xsi:type="dcterms:W3CDTF">2016-10-19T12:42:00Z</dcterms:created>
  <dcterms:modified xsi:type="dcterms:W3CDTF">2016-10-23T07:13:00Z</dcterms:modified>
</cp:coreProperties>
</file>